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25AE" w14:textId="77777777" w:rsidR="00CE6E7F" w:rsidRPr="00CE6E7F" w:rsidRDefault="00CE6E7F" w:rsidP="00CE6E7F">
      <w:pPr>
        <w:spacing w:line="276" w:lineRule="auto"/>
        <w:contextualSpacing/>
        <w:jc w:val="center"/>
        <w:rPr>
          <w:rFonts w:ascii="Calibri" w:eastAsia="Calibri" w:hAnsi="Calibri" w:cs="Calibri"/>
          <w:b/>
          <w:bCs/>
          <w:i/>
          <w:iCs/>
          <w:sz w:val="24"/>
          <w:lang w:val="pt-BR"/>
        </w:rPr>
      </w:pPr>
      <w:r w:rsidRPr="00CE6E7F">
        <w:rPr>
          <w:rFonts w:ascii="Calibri" w:hAnsi="Calibri" w:cs="Calibri"/>
          <w:b/>
          <w:bCs/>
          <w:noProof/>
          <w:sz w:val="24"/>
          <w:lang w:val="pt-BR"/>
        </w:rPr>
        <w:t>Termo de Referência para Empresa prestadora de Serviços Terceirizados e Temporários</w:t>
      </w:r>
    </w:p>
    <w:p w14:paraId="12815117" w14:textId="77777777" w:rsidR="00CE6E7F" w:rsidRPr="00CE6E7F" w:rsidRDefault="00CE6E7F" w:rsidP="00CE6E7F">
      <w:pPr>
        <w:spacing w:line="276" w:lineRule="auto"/>
        <w:ind w:hanging="142"/>
        <w:contextualSpacing/>
        <w:jc w:val="right"/>
        <w:rPr>
          <w:rFonts w:ascii="Calibri" w:eastAsia="Calibri" w:hAnsi="Calibri" w:cs="Calibri"/>
          <w:sz w:val="24"/>
          <w:lang w:val="pt-BR"/>
        </w:rPr>
      </w:pPr>
    </w:p>
    <w:p w14:paraId="0610A0C6" w14:textId="1BF54397" w:rsidR="00CE6E7F" w:rsidRPr="00CE6E7F" w:rsidRDefault="00CE6E7F" w:rsidP="00B06F5C">
      <w:pPr>
        <w:spacing w:line="276" w:lineRule="auto"/>
        <w:ind w:left="4956" w:firstLine="708"/>
        <w:contextualSpacing/>
        <w:rPr>
          <w:rFonts w:ascii="Calibri" w:eastAsia="Calibri" w:hAnsi="Calibri" w:cs="Calibri"/>
          <w:sz w:val="24"/>
          <w:lang w:val="pt-BR"/>
        </w:rPr>
      </w:pPr>
      <w:r w:rsidRPr="00CE6E7F">
        <w:rPr>
          <w:rFonts w:ascii="Calibri" w:eastAsia="Calibri" w:hAnsi="Calibri" w:cs="Calibri"/>
          <w:sz w:val="24"/>
          <w:lang w:val="pt-BR"/>
        </w:rPr>
        <w:t xml:space="preserve">Manaus - Am, </w:t>
      </w:r>
      <w:r w:rsidR="00B06F5C">
        <w:rPr>
          <w:rFonts w:ascii="Calibri" w:eastAsia="Calibri" w:hAnsi="Calibri" w:cs="Calibri"/>
          <w:sz w:val="24"/>
          <w:lang w:val="pt-BR"/>
        </w:rPr>
        <w:t xml:space="preserve">11 de </w:t>
      </w:r>
      <w:proofErr w:type="gramStart"/>
      <w:r w:rsidR="00B06F5C">
        <w:rPr>
          <w:rFonts w:ascii="Calibri" w:eastAsia="Calibri" w:hAnsi="Calibri" w:cs="Calibri"/>
          <w:sz w:val="24"/>
          <w:lang w:val="pt-BR"/>
        </w:rPr>
        <w:t>Junho</w:t>
      </w:r>
      <w:proofErr w:type="gramEnd"/>
      <w:r w:rsidRPr="00CE6E7F">
        <w:rPr>
          <w:rFonts w:ascii="Calibri" w:eastAsia="Calibri" w:hAnsi="Calibri" w:cs="Calibri"/>
          <w:sz w:val="24"/>
          <w:lang w:val="pt-BR"/>
        </w:rPr>
        <w:t xml:space="preserve"> de 2024</w:t>
      </w:r>
    </w:p>
    <w:p w14:paraId="46F46EFF" w14:textId="77777777" w:rsidR="00CE6E7F" w:rsidRPr="00CE6E7F" w:rsidRDefault="00CE6E7F" w:rsidP="00CE6E7F">
      <w:pPr>
        <w:spacing w:line="276" w:lineRule="auto"/>
        <w:ind w:hanging="142"/>
        <w:contextualSpacing/>
        <w:jc w:val="right"/>
        <w:rPr>
          <w:rFonts w:ascii="Calibri" w:eastAsia="Calibri" w:hAnsi="Calibri" w:cs="Calibri"/>
          <w:sz w:val="24"/>
          <w:lang w:val="pt-BR"/>
        </w:rPr>
      </w:pPr>
    </w:p>
    <w:p w14:paraId="2A5306C7" w14:textId="77777777" w:rsidR="00CE6E7F" w:rsidRPr="00CE6E7F" w:rsidRDefault="00CE6E7F" w:rsidP="00CE6E7F">
      <w:pPr>
        <w:spacing w:line="276" w:lineRule="auto"/>
        <w:contextualSpacing/>
        <w:rPr>
          <w:rFonts w:ascii="Calibri" w:eastAsia="Arial" w:hAnsi="Calibri" w:cs="Calibri"/>
          <w:sz w:val="24"/>
          <w:lang w:val="pt-BR"/>
        </w:rPr>
      </w:pPr>
      <w:r w:rsidRPr="00CE6E7F">
        <w:rPr>
          <w:rFonts w:ascii="Calibri" w:eastAsia="Calibri" w:hAnsi="Calibri" w:cs="Calibri"/>
          <w:b/>
          <w:bCs/>
          <w:sz w:val="24"/>
          <w:lang w:val="pt-BR"/>
        </w:rPr>
        <w:t>Serviço</w:t>
      </w:r>
      <w:r w:rsidRPr="00CE6E7F">
        <w:rPr>
          <w:rFonts w:ascii="Calibri" w:eastAsia="Calibri" w:hAnsi="Calibri" w:cs="Calibri"/>
          <w:sz w:val="24"/>
          <w:lang w:val="pt-BR"/>
        </w:rPr>
        <w:t xml:space="preserve">: </w:t>
      </w:r>
      <w:r w:rsidRPr="00CE6E7F">
        <w:rPr>
          <w:rFonts w:ascii="Calibri" w:eastAsia="Arial" w:hAnsi="Calibri" w:cs="Calibri"/>
          <w:sz w:val="24"/>
          <w:lang w:val="pt-BR"/>
        </w:rPr>
        <w:t>Empresa especialista em locação/fornecimento de mão de obra temporária e/ou terceirizada.</w:t>
      </w:r>
    </w:p>
    <w:p w14:paraId="4E37C779" w14:textId="77777777" w:rsidR="00CE6E7F" w:rsidRPr="00CE6E7F" w:rsidRDefault="00CE6E7F" w:rsidP="00CE6E7F">
      <w:pPr>
        <w:spacing w:line="276" w:lineRule="auto"/>
        <w:contextualSpacing/>
        <w:rPr>
          <w:rFonts w:ascii="Calibri" w:eastAsia="Arial" w:hAnsi="Calibri" w:cs="Calibri"/>
          <w:color w:val="333333"/>
          <w:sz w:val="24"/>
          <w:lang w:val="pt-BR"/>
        </w:rPr>
      </w:pPr>
      <w:r w:rsidRPr="00CE6E7F">
        <w:rPr>
          <w:rFonts w:ascii="Calibri" w:eastAsia="Arial" w:hAnsi="Calibri" w:cs="Calibri"/>
          <w:b/>
          <w:bCs/>
          <w:color w:val="333333"/>
          <w:sz w:val="24"/>
          <w:lang w:val="pt-BR"/>
        </w:rPr>
        <w:t>Divisão:</w:t>
      </w:r>
      <w:r w:rsidRPr="00CE6E7F">
        <w:rPr>
          <w:rFonts w:ascii="Calibri" w:eastAsia="Arial" w:hAnsi="Calibri" w:cs="Calibri"/>
          <w:color w:val="333333"/>
          <w:sz w:val="24"/>
          <w:lang w:val="pt-BR"/>
        </w:rPr>
        <w:t xml:space="preserve"> Programa das Américas, Região Andes-Amazônia-Orinoco, Programa Brasil.</w:t>
      </w:r>
    </w:p>
    <w:p w14:paraId="4CEC5C3A" w14:textId="22FF9260" w:rsidR="00CE6E7F" w:rsidRPr="00CE6E7F" w:rsidRDefault="00CE6E7F" w:rsidP="00CE6E7F">
      <w:pPr>
        <w:spacing w:line="276" w:lineRule="auto"/>
        <w:contextualSpacing/>
        <w:rPr>
          <w:rFonts w:ascii="Calibri" w:eastAsia="Calibri" w:hAnsi="Calibri" w:cs="Calibri"/>
          <w:sz w:val="24"/>
          <w:lang w:val="pt-BR"/>
        </w:rPr>
      </w:pPr>
      <w:r w:rsidRPr="00CE6E7F">
        <w:rPr>
          <w:rFonts w:ascii="Calibri" w:eastAsia="Arial" w:hAnsi="Calibri" w:cs="Calibri"/>
          <w:b/>
          <w:bCs/>
          <w:color w:val="333333"/>
          <w:sz w:val="24"/>
          <w:lang w:val="pt-BR"/>
        </w:rPr>
        <w:t>Prazo de candidatura</w:t>
      </w:r>
      <w:r w:rsidRPr="00CE6E7F">
        <w:rPr>
          <w:rFonts w:ascii="Calibri" w:eastAsia="Arial" w:hAnsi="Calibri" w:cs="Calibri"/>
          <w:color w:val="333333"/>
          <w:sz w:val="24"/>
          <w:lang w:val="pt-BR"/>
        </w:rPr>
        <w:t xml:space="preserve">: </w:t>
      </w:r>
      <w:r w:rsidR="00B06F5C">
        <w:rPr>
          <w:rFonts w:ascii="Calibri" w:eastAsia="Arial" w:hAnsi="Calibri" w:cs="Calibri"/>
          <w:color w:val="333333"/>
          <w:sz w:val="24"/>
          <w:lang w:val="pt-BR"/>
        </w:rPr>
        <w:t>18</w:t>
      </w:r>
      <w:r w:rsidRPr="00CE6E7F">
        <w:rPr>
          <w:rFonts w:ascii="Calibri" w:eastAsia="Arial" w:hAnsi="Calibri" w:cs="Calibri"/>
          <w:color w:val="333333"/>
          <w:sz w:val="24"/>
          <w:lang w:val="pt-BR"/>
        </w:rPr>
        <w:t>/06/2024</w:t>
      </w:r>
    </w:p>
    <w:p w14:paraId="229AECCC" w14:textId="77777777" w:rsidR="00CE6E7F" w:rsidRPr="00CE6E7F" w:rsidRDefault="00CE6E7F" w:rsidP="00CE6E7F">
      <w:pPr>
        <w:spacing w:line="276" w:lineRule="auto"/>
        <w:ind w:hanging="142"/>
        <w:contextualSpacing/>
        <w:jc w:val="right"/>
        <w:rPr>
          <w:rFonts w:ascii="Calibri" w:eastAsia="Calibri" w:hAnsi="Calibri" w:cs="Calibri"/>
          <w:sz w:val="24"/>
          <w:lang w:val="pt-BR"/>
        </w:rPr>
      </w:pPr>
    </w:p>
    <w:p w14:paraId="2C7B0BC7" w14:textId="77777777" w:rsidR="00CE6E7F" w:rsidRPr="00CE6E7F" w:rsidRDefault="00CE6E7F" w:rsidP="00CE6E7F">
      <w:pPr>
        <w:numPr>
          <w:ilvl w:val="0"/>
          <w:numId w:val="1"/>
        </w:numPr>
        <w:pBdr>
          <w:top w:val="nil"/>
          <w:left w:val="nil"/>
          <w:bottom w:val="nil"/>
          <w:right w:val="nil"/>
          <w:between w:val="nil"/>
        </w:pBdr>
        <w:tabs>
          <w:tab w:val="left" w:pos="9094"/>
        </w:tabs>
        <w:spacing w:after="120" w:line="276" w:lineRule="auto"/>
        <w:ind w:right="176"/>
        <w:contextualSpacing/>
        <w:jc w:val="both"/>
        <w:rPr>
          <w:rFonts w:ascii="Calibri" w:eastAsia="Calibri" w:hAnsi="Calibri" w:cs="Calibri"/>
          <w:b/>
          <w:color w:val="000000"/>
          <w:sz w:val="24"/>
          <w:lang w:val="pt-BR"/>
        </w:rPr>
      </w:pPr>
      <w:r w:rsidRPr="00CE6E7F">
        <w:rPr>
          <w:rFonts w:ascii="Calibri" w:eastAsia="Calibri" w:hAnsi="Calibri" w:cs="Calibri"/>
          <w:b/>
          <w:color w:val="000000"/>
          <w:sz w:val="24"/>
          <w:lang w:val="pt-BR"/>
        </w:rPr>
        <w:t>Contextualização e justificativa do trabalho</w:t>
      </w:r>
    </w:p>
    <w:p w14:paraId="077F9794" w14:textId="77777777" w:rsidR="00CE6E7F" w:rsidRPr="00CE6E7F" w:rsidRDefault="00CE6E7F" w:rsidP="00CE6E7F">
      <w:pPr>
        <w:spacing w:before="120" w:line="276" w:lineRule="auto"/>
        <w:contextualSpacing/>
        <w:jc w:val="both"/>
        <w:rPr>
          <w:rFonts w:ascii="Calibri" w:hAnsi="Calibri" w:cs="Calibri"/>
          <w:sz w:val="24"/>
          <w:lang w:val="pt-BR"/>
        </w:rPr>
      </w:pPr>
      <w:r w:rsidRPr="00CE6E7F">
        <w:rPr>
          <w:rFonts w:ascii="Calibri" w:hAnsi="Calibri" w:cs="Calibri"/>
          <w:sz w:val="24"/>
          <w:lang w:val="pt-BR"/>
        </w:rPr>
        <w:t xml:space="preserve">A </w:t>
      </w:r>
      <w:proofErr w:type="spellStart"/>
      <w:r w:rsidRPr="00CE6E7F">
        <w:rPr>
          <w:rFonts w:ascii="Calibri" w:hAnsi="Calibri" w:cs="Calibri"/>
          <w:sz w:val="24"/>
          <w:lang w:val="pt-BR"/>
        </w:rPr>
        <w:t>Wildlife</w:t>
      </w:r>
      <w:proofErr w:type="spellEnd"/>
      <w:r w:rsidRPr="00CE6E7F">
        <w:rPr>
          <w:rFonts w:ascii="Calibri" w:hAnsi="Calibri" w:cs="Calibri"/>
          <w:sz w:val="24"/>
          <w:lang w:val="pt-BR"/>
        </w:rPr>
        <w:t xml:space="preserve"> </w:t>
      </w:r>
      <w:proofErr w:type="spellStart"/>
      <w:r w:rsidRPr="00CE6E7F">
        <w:rPr>
          <w:rFonts w:ascii="Calibri" w:hAnsi="Calibri" w:cs="Calibri"/>
          <w:sz w:val="24"/>
          <w:lang w:val="pt-BR"/>
        </w:rPr>
        <w:t>Conservation</w:t>
      </w:r>
      <w:proofErr w:type="spellEnd"/>
      <w:r w:rsidRPr="00CE6E7F">
        <w:rPr>
          <w:rFonts w:ascii="Calibri" w:hAnsi="Calibri" w:cs="Calibri"/>
          <w:sz w:val="24"/>
          <w:lang w:val="pt-BR"/>
        </w:rPr>
        <w:t xml:space="preserve"> Society (WCS) é uma organização sem fins lucrativos fundada em 1895 que atua na conservação da vida silvestre e paisagens naturais através da análise e compreensão de questões críticas, da elaboração de soluções baseadas na ciência e de ações de conservação que beneficiem a natureza e a humanidade. A WCS possui mais de um século de experiência, adotando compromissos de longo prazo em dezenas de regiões naturais do planeta, mantém presença em mais de 60 nações e apoia a gestão de mais de 150 áreas protegidas em todo o mundo.</w:t>
      </w:r>
    </w:p>
    <w:p w14:paraId="44E6CAC7" w14:textId="77777777" w:rsidR="00CE6E7F" w:rsidRPr="00CE6E7F" w:rsidRDefault="00CE6E7F" w:rsidP="00CE6E7F">
      <w:pPr>
        <w:spacing w:before="120" w:line="276" w:lineRule="auto"/>
        <w:contextualSpacing/>
        <w:jc w:val="both"/>
        <w:rPr>
          <w:rFonts w:ascii="Calibri" w:hAnsi="Calibri" w:cs="Calibri"/>
          <w:sz w:val="24"/>
          <w:lang w:val="pt-BR"/>
        </w:rPr>
      </w:pPr>
      <w:r w:rsidRPr="00CE6E7F">
        <w:rPr>
          <w:rFonts w:ascii="Calibri" w:hAnsi="Calibri" w:cs="Calibri"/>
          <w:sz w:val="24"/>
          <w:lang w:val="pt-BR"/>
        </w:rPr>
        <w:t>A organização acumulou ao longo de sua história, conhecimento biológico, compreensão cultural e estabeleceu parcerias para garantir que paisagens naturais e únicas prosperem com sua vida silvestre ao lado das comunidades locais. Trabalhando com populações e organizações locais, esse conhecimento é aplicado para abordar questões de conservação e manejo de espécies, habitats e ecossistemas para melhorar a qualidade de vida das populações tradicionais, cujos meios de subsistência dependem da utilização direta dos recursos naturais.</w:t>
      </w:r>
    </w:p>
    <w:p w14:paraId="64FE0F1B" w14:textId="77777777" w:rsidR="00CE6E7F" w:rsidRPr="00CE6E7F" w:rsidRDefault="00CE6E7F" w:rsidP="00CE6E7F">
      <w:pPr>
        <w:spacing w:before="120" w:line="276" w:lineRule="auto"/>
        <w:contextualSpacing/>
        <w:jc w:val="both"/>
        <w:rPr>
          <w:rFonts w:ascii="Calibri" w:hAnsi="Calibri" w:cs="Calibri"/>
          <w:sz w:val="24"/>
          <w:lang w:val="pt-BR"/>
        </w:rPr>
      </w:pPr>
      <w:r w:rsidRPr="00CE6E7F">
        <w:rPr>
          <w:rFonts w:ascii="Calibri" w:hAnsi="Calibri" w:cs="Calibri"/>
          <w:sz w:val="24"/>
          <w:lang w:val="pt-BR"/>
        </w:rPr>
        <w:t>Administrativamente a WCS está organizada em um conjunto de programas regionais que compartilham estratégias comuns de conservação ambiental. Um desses programas regionais é o Programa Andes-Amazônia-Orinoco (AAO), composto pelos programas nacionais da Bolívia, Brasil, Colômbia, Equador e Peru.</w:t>
      </w:r>
    </w:p>
    <w:p w14:paraId="01965E59" w14:textId="77777777" w:rsidR="00CE6E7F" w:rsidRPr="00CE6E7F" w:rsidRDefault="00CE6E7F" w:rsidP="00CE6E7F">
      <w:pPr>
        <w:spacing w:before="120" w:line="276" w:lineRule="auto"/>
        <w:contextualSpacing/>
        <w:jc w:val="both"/>
        <w:rPr>
          <w:rFonts w:ascii="Calibri" w:hAnsi="Calibri" w:cs="Calibri"/>
          <w:sz w:val="24"/>
          <w:lang w:val="pt-BR"/>
        </w:rPr>
      </w:pPr>
    </w:p>
    <w:p w14:paraId="00AE2027" w14:textId="77777777" w:rsidR="00CE6E7F" w:rsidRPr="00CE6E7F" w:rsidRDefault="00CE6E7F" w:rsidP="00CE6E7F">
      <w:pPr>
        <w:pStyle w:val="PargrafodaLista"/>
        <w:numPr>
          <w:ilvl w:val="0"/>
          <w:numId w:val="1"/>
        </w:numPr>
        <w:tabs>
          <w:tab w:val="left" w:pos="9094"/>
        </w:tabs>
        <w:spacing w:before="120" w:line="276" w:lineRule="auto"/>
        <w:ind w:right="176"/>
        <w:jc w:val="both"/>
        <w:rPr>
          <w:rFonts w:ascii="Calibri" w:hAnsi="Calibri" w:cs="Calibri"/>
          <w:b/>
          <w:bCs/>
          <w:sz w:val="24"/>
          <w:lang w:val="pt-BR"/>
        </w:rPr>
      </w:pPr>
      <w:r w:rsidRPr="00CE6E7F">
        <w:rPr>
          <w:rFonts w:ascii="Calibri" w:hAnsi="Calibri" w:cs="Calibri"/>
          <w:b/>
          <w:bCs/>
          <w:sz w:val="24"/>
          <w:lang w:val="pt-BR"/>
        </w:rPr>
        <w:t xml:space="preserve">Visão Geral do Programa Brasil: </w:t>
      </w:r>
    </w:p>
    <w:p w14:paraId="331424E7" w14:textId="77777777" w:rsidR="00CE6E7F" w:rsidRDefault="00CE6E7F" w:rsidP="00CE6E7F">
      <w:pPr>
        <w:spacing w:before="120" w:line="276" w:lineRule="auto"/>
        <w:contextualSpacing/>
        <w:jc w:val="both"/>
        <w:rPr>
          <w:rFonts w:ascii="Calibri" w:hAnsi="Calibri" w:cs="Calibri"/>
          <w:sz w:val="24"/>
          <w:lang w:val="pt-BR"/>
        </w:rPr>
      </w:pPr>
      <w:r w:rsidRPr="00CE6E7F">
        <w:rPr>
          <w:rFonts w:ascii="Calibri" w:hAnsi="Calibri" w:cs="Calibri"/>
          <w:sz w:val="24"/>
          <w:lang w:val="pt-BR"/>
        </w:rPr>
        <w:t>A WCS Brasil é uma organização brasileira sem fins lucrativos fundada em 2004. Desde sua fundação, nos concentramos em esforços de conservação, com especial foco no bioma Amazônia, no estado do Amazonas, coração da Bacia Amazônica e o maior estado do Brasil (157 milhões de hectares). A WCS Brasil busca fortalecer a conservação através do apoio à consolidação de áreas protegidas ao manejo sustentável de recursos naturais e do suporte à governança em escala de paisagem para evitar o desmatamento, a fragmentação e a degradação dos ecossistemas naturais da região.</w:t>
      </w:r>
    </w:p>
    <w:p w14:paraId="745F96F0" w14:textId="77777777" w:rsidR="00DF17F1" w:rsidRPr="00CE6E7F" w:rsidRDefault="00DF17F1" w:rsidP="00CE6E7F">
      <w:pPr>
        <w:spacing w:before="120" w:line="276" w:lineRule="auto"/>
        <w:contextualSpacing/>
        <w:jc w:val="both"/>
        <w:rPr>
          <w:rFonts w:ascii="Calibri" w:hAnsi="Calibri" w:cs="Calibri"/>
          <w:sz w:val="24"/>
          <w:lang w:val="pt-BR"/>
        </w:rPr>
      </w:pPr>
    </w:p>
    <w:p w14:paraId="26D881C1" w14:textId="77777777" w:rsidR="00CE6E7F" w:rsidRPr="00CE6E7F" w:rsidRDefault="00CE6E7F" w:rsidP="00CE6E7F">
      <w:pPr>
        <w:numPr>
          <w:ilvl w:val="0"/>
          <w:numId w:val="1"/>
        </w:numPr>
        <w:pBdr>
          <w:top w:val="nil"/>
          <w:left w:val="nil"/>
          <w:bottom w:val="nil"/>
          <w:right w:val="nil"/>
          <w:between w:val="nil"/>
        </w:pBdr>
        <w:tabs>
          <w:tab w:val="left" w:pos="9094"/>
        </w:tabs>
        <w:spacing w:after="120" w:line="276" w:lineRule="auto"/>
        <w:ind w:right="176"/>
        <w:contextualSpacing/>
        <w:jc w:val="both"/>
        <w:rPr>
          <w:rFonts w:ascii="Calibri" w:eastAsia="Calibri" w:hAnsi="Calibri" w:cs="Calibri"/>
          <w:b/>
          <w:bCs/>
          <w:sz w:val="24"/>
          <w:lang w:val="pt-BR"/>
        </w:rPr>
      </w:pPr>
      <w:r w:rsidRPr="00CE6E7F">
        <w:rPr>
          <w:rFonts w:ascii="Calibri" w:eastAsia="Calibri" w:hAnsi="Calibri" w:cs="Calibri"/>
          <w:b/>
          <w:bCs/>
          <w:sz w:val="24"/>
          <w:lang w:val="pt-BR"/>
        </w:rPr>
        <w:lastRenderedPageBreak/>
        <w:t>Critérios para Habilitação de Fornecedores</w:t>
      </w:r>
    </w:p>
    <w:p w14:paraId="5AF68D69" w14:textId="77777777" w:rsidR="00CE6E7F" w:rsidRPr="00CE6E7F" w:rsidRDefault="00CE6E7F" w:rsidP="00CE6E7F">
      <w:pPr>
        <w:spacing w:before="120" w:line="276" w:lineRule="auto"/>
        <w:ind w:left="-142"/>
        <w:contextualSpacing/>
        <w:jc w:val="both"/>
        <w:rPr>
          <w:rFonts w:ascii="Calibri" w:eastAsia="Calibri" w:hAnsi="Calibri" w:cs="Calibri"/>
          <w:sz w:val="24"/>
          <w:lang w:val="pt-BR"/>
        </w:rPr>
      </w:pPr>
      <w:bookmarkStart w:id="0" w:name="_heading=h.gjdgxs" w:colFirst="0" w:colLast="0"/>
      <w:bookmarkEnd w:id="0"/>
      <w:r w:rsidRPr="00CE6E7F">
        <w:rPr>
          <w:rFonts w:ascii="Calibri" w:eastAsia="Calibri" w:hAnsi="Calibri" w:cs="Calibri"/>
          <w:sz w:val="24"/>
          <w:lang w:val="pt-BR"/>
        </w:rPr>
        <w:t xml:space="preserve">Este fornecimento de serviço é exclusivamente para PESSOA JURÍDICA. </w:t>
      </w:r>
    </w:p>
    <w:p w14:paraId="3F9BD17E" w14:textId="77777777" w:rsidR="00CE6E7F" w:rsidRPr="00CE6E7F" w:rsidRDefault="00CE6E7F" w:rsidP="00CE6E7F">
      <w:pPr>
        <w:spacing w:before="120" w:line="276" w:lineRule="auto"/>
        <w:ind w:left="-142"/>
        <w:contextualSpacing/>
        <w:jc w:val="both"/>
        <w:rPr>
          <w:rFonts w:ascii="Calibri" w:eastAsia="Calibri" w:hAnsi="Calibri" w:cs="Calibri"/>
          <w:sz w:val="24"/>
          <w:lang w:val="pt-BR"/>
        </w:rPr>
      </w:pPr>
      <w:r w:rsidRPr="00CE6E7F">
        <w:rPr>
          <w:rFonts w:ascii="Calibri" w:eastAsia="Calibri" w:hAnsi="Calibri" w:cs="Calibri"/>
          <w:sz w:val="24"/>
          <w:lang w:val="pt-BR"/>
        </w:rPr>
        <w:t>Ao seguir para a fase dois, onde haverá apresentação de propostas entre todas as partes, o proponente deve prever a incidência de encargos sobre cada contratação com base no salário bruto a ser fornecido pelo contratante. Os valores devem constar na proposta do fornecedor, e para participação no processo, o fornecedor deverá apresentar junto da proposta os documentos listados no item 8. Serão consideradas válidas as certidões dentro do prazo de validade.</w:t>
      </w:r>
    </w:p>
    <w:p w14:paraId="57C0B6EC" w14:textId="77777777" w:rsidR="00CE6E7F" w:rsidRPr="00CE6E7F" w:rsidRDefault="00CE6E7F" w:rsidP="00CE6E7F">
      <w:pPr>
        <w:spacing w:before="120" w:line="276" w:lineRule="auto"/>
        <w:ind w:left="-142"/>
        <w:contextualSpacing/>
        <w:jc w:val="both"/>
        <w:rPr>
          <w:rFonts w:ascii="Calibri" w:eastAsia="Calibri" w:hAnsi="Calibri" w:cs="Calibri"/>
          <w:sz w:val="24"/>
          <w:u w:val="single"/>
          <w:lang w:val="pt-BR"/>
        </w:rPr>
      </w:pPr>
      <w:r w:rsidRPr="00CE6E7F">
        <w:rPr>
          <w:rFonts w:ascii="Calibri" w:eastAsia="Calibri" w:hAnsi="Calibri" w:cs="Calibri"/>
          <w:sz w:val="24"/>
          <w:lang w:val="pt-BR"/>
        </w:rPr>
        <w:t>Eventualmente e posteriormente, conforme necessidade do processo, podem ser solicitados por e-mail pela equipe administrativa documentos adicionais.</w:t>
      </w:r>
    </w:p>
    <w:p w14:paraId="17366802" w14:textId="77777777" w:rsidR="00CE6E7F" w:rsidRPr="00CE6E7F" w:rsidRDefault="00CE6E7F" w:rsidP="00CE6E7F">
      <w:pPr>
        <w:spacing w:line="276" w:lineRule="auto"/>
        <w:contextualSpacing/>
        <w:rPr>
          <w:rFonts w:ascii="Calibri" w:eastAsia="Calibri" w:hAnsi="Calibri" w:cs="Calibri"/>
          <w:sz w:val="24"/>
          <w:lang w:val="pt-BR"/>
        </w:rPr>
      </w:pPr>
    </w:p>
    <w:p w14:paraId="1D40DA43" w14:textId="77777777" w:rsidR="00CE6E7F" w:rsidRPr="00CE6E7F" w:rsidRDefault="00CE6E7F" w:rsidP="00CE6E7F">
      <w:pPr>
        <w:numPr>
          <w:ilvl w:val="0"/>
          <w:numId w:val="1"/>
        </w:numPr>
        <w:pBdr>
          <w:top w:val="nil"/>
          <w:left w:val="nil"/>
          <w:bottom w:val="nil"/>
          <w:right w:val="nil"/>
          <w:between w:val="nil"/>
        </w:pBdr>
        <w:tabs>
          <w:tab w:val="left" w:pos="9094"/>
        </w:tabs>
        <w:spacing w:line="276" w:lineRule="auto"/>
        <w:ind w:right="176"/>
        <w:contextualSpacing/>
        <w:jc w:val="both"/>
        <w:rPr>
          <w:rFonts w:ascii="Calibri" w:eastAsia="Calibri" w:hAnsi="Calibri" w:cs="Calibri"/>
          <w:b/>
          <w:color w:val="000000"/>
          <w:sz w:val="24"/>
          <w:lang w:val="pt-BR"/>
        </w:rPr>
      </w:pPr>
      <w:r w:rsidRPr="00CE6E7F">
        <w:rPr>
          <w:rFonts w:ascii="Calibri" w:eastAsia="Calibri" w:hAnsi="Calibri" w:cs="Calibri"/>
          <w:b/>
          <w:color w:val="000000"/>
          <w:sz w:val="24"/>
          <w:lang w:val="pt-BR"/>
        </w:rPr>
        <w:t>Objetivo do trabalho:</w:t>
      </w:r>
      <w:bookmarkStart w:id="1" w:name="_Hlk142402742"/>
    </w:p>
    <w:p w14:paraId="5C020565" w14:textId="77777777" w:rsidR="00CE6E7F" w:rsidRPr="00CE6E7F" w:rsidRDefault="00CE6E7F" w:rsidP="00CE6E7F">
      <w:pPr>
        <w:pBdr>
          <w:top w:val="nil"/>
          <w:left w:val="nil"/>
          <w:bottom w:val="nil"/>
          <w:right w:val="nil"/>
          <w:between w:val="nil"/>
        </w:pBdr>
        <w:tabs>
          <w:tab w:val="left" w:pos="9094"/>
        </w:tabs>
        <w:spacing w:line="276" w:lineRule="auto"/>
        <w:ind w:left="-142" w:right="176"/>
        <w:contextualSpacing/>
        <w:jc w:val="both"/>
        <w:rPr>
          <w:rFonts w:ascii="Calibri" w:eastAsia="Calibri" w:hAnsi="Calibri" w:cs="Calibri"/>
          <w:b/>
          <w:color w:val="000000"/>
          <w:sz w:val="24"/>
          <w:lang w:val="pt-BR"/>
        </w:rPr>
      </w:pPr>
      <w:r w:rsidRPr="00CE6E7F">
        <w:rPr>
          <w:rFonts w:ascii="Calibri" w:hAnsi="Calibri" w:cs="Calibri"/>
          <w:sz w:val="24"/>
          <w:lang w:val="pt-BR"/>
        </w:rPr>
        <w:t xml:space="preserve">O objetivo geral é realizar a locação conforme legislação vigente de mão de obra terceirizada e/ou temporária. </w:t>
      </w:r>
    </w:p>
    <w:bookmarkEnd w:id="1"/>
    <w:p w14:paraId="5495D15A" w14:textId="77777777" w:rsidR="00CE6E7F" w:rsidRPr="00CE6E7F" w:rsidRDefault="00CE6E7F" w:rsidP="00CE6E7F">
      <w:pPr>
        <w:spacing w:before="120" w:line="276" w:lineRule="auto"/>
        <w:contextualSpacing/>
        <w:rPr>
          <w:rFonts w:ascii="Calibri" w:hAnsi="Calibri" w:cs="Calibri"/>
          <w:sz w:val="24"/>
          <w:lang w:val="pt-BR"/>
        </w:rPr>
      </w:pPr>
    </w:p>
    <w:p w14:paraId="128D457C" w14:textId="77777777" w:rsidR="00CE6E7F" w:rsidRPr="00CE6E7F" w:rsidRDefault="00CE6E7F" w:rsidP="00CE6E7F">
      <w:pPr>
        <w:pStyle w:val="PargrafodaLista"/>
        <w:numPr>
          <w:ilvl w:val="0"/>
          <w:numId w:val="1"/>
        </w:numPr>
        <w:tabs>
          <w:tab w:val="left" w:pos="9094"/>
        </w:tabs>
        <w:spacing w:after="120" w:line="276" w:lineRule="auto"/>
        <w:ind w:right="176"/>
        <w:jc w:val="both"/>
        <w:rPr>
          <w:rFonts w:ascii="Calibri" w:eastAsia="Calibri" w:hAnsi="Calibri" w:cs="Calibri"/>
          <w:b/>
          <w:bCs/>
          <w:sz w:val="24"/>
          <w:lang w:val="pt-BR"/>
        </w:rPr>
      </w:pPr>
      <w:r w:rsidRPr="00CE6E7F">
        <w:rPr>
          <w:rFonts w:ascii="Calibri" w:eastAsia="Calibri" w:hAnsi="Calibri" w:cs="Calibri"/>
          <w:b/>
          <w:bCs/>
          <w:sz w:val="24"/>
          <w:lang w:val="pt-BR"/>
        </w:rPr>
        <w:t>Escopo do trabalho:</w:t>
      </w:r>
    </w:p>
    <w:p w14:paraId="50AF6D14" w14:textId="77777777" w:rsidR="00CE6E7F" w:rsidRPr="00CE6E7F" w:rsidRDefault="00CE6E7F" w:rsidP="00CE6E7F">
      <w:pPr>
        <w:pStyle w:val="NormalWeb"/>
        <w:spacing w:line="276" w:lineRule="auto"/>
        <w:ind w:hanging="142"/>
        <w:contextualSpacing/>
        <w:jc w:val="both"/>
        <w:rPr>
          <w:rFonts w:ascii="Calibri" w:eastAsia="Calibri" w:hAnsi="Calibri" w:cs="Calibri"/>
          <w:lang w:val="pt-BR"/>
        </w:rPr>
      </w:pPr>
      <w:r w:rsidRPr="00CE6E7F">
        <w:rPr>
          <w:rFonts w:ascii="Calibri" w:eastAsia="Calibri" w:hAnsi="Calibri" w:cs="Calibri"/>
          <w:lang w:val="pt-BR"/>
        </w:rPr>
        <w:t xml:space="preserve">O escopo da empresa prestadora de locação abrange a atuação principal em Manaus/Amazonas. </w:t>
      </w:r>
    </w:p>
    <w:p w14:paraId="74F87998" w14:textId="77777777" w:rsidR="00CE6E7F" w:rsidRPr="00CE6E7F" w:rsidRDefault="00CE6E7F" w:rsidP="00CE6E7F">
      <w:pPr>
        <w:pStyle w:val="NormalWeb"/>
        <w:spacing w:line="276" w:lineRule="auto"/>
        <w:ind w:left="450"/>
        <w:contextualSpacing/>
        <w:jc w:val="both"/>
        <w:rPr>
          <w:rFonts w:ascii="Calibri" w:eastAsia="Calibri" w:hAnsi="Calibri" w:cs="Calibri"/>
          <w:lang w:val="pt-BR"/>
        </w:rPr>
      </w:pPr>
    </w:p>
    <w:p w14:paraId="7B5DBA8B" w14:textId="77777777" w:rsidR="00CE6E7F" w:rsidRPr="00CE6E7F" w:rsidRDefault="00CE6E7F" w:rsidP="00CE6E7F">
      <w:pPr>
        <w:pStyle w:val="PargrafodaLista"/>
        <w:numPr>
          <w:ilvl w:val="0"/>
          <w:numId w:val="1"/>
        </w:numPr>
        <w:pBdr>
          <w:top w:val="nil"/>
          <w:left w:val="nil"/>
          <w:bottom w:val="nil"/>
          <w:right w:val="nil"/>
          <w:between w:val="nil"/>
        </w:pBdr>
        <w:tabs>
          <w:tab w:val="left" w:pos="9094"/>
        </w:tabs>
        <w:spacing w:after="120" w:line="276" w:lineRule="auto"/>
        <w:ind w:right="176"/>
        <w:jc w:val="both"/>
        <w:rPr>
          <w:rFonts w:ascii="Calibri" w:eastAsia="Calibri" w:hAnsi="Calibri" w:cs="Calibri"/>
          <w:b/>
          <w:color w:val="000000"/>
          <w:sz w:val="24"/>
          <w:lang w:val="pt-BR"/>
        </w:rPr>
      </w:pPr>
      <w:r w:rsidRPr="00CE6E7F">
        <w:rPr>
          <w:rFonts w:ascii="Calibri" w:eastAsia="Calibri" w:hAnsi="Calibri" w:cs="Calibri"/>
          <w:b/>
          <w:color w:val="000000"/>
          <w:sz w:val="24"/>
          <w:lang w:val="pt-BR"/>
        </w:rPr>
        <w:t>Estimativa de período</w:t>
      </w:r>
    </w:p>
    <w:p w14:paraId="55CA704A" w14:textId="77777777" w:rsidR="00CE6E7F" w:rsidRPr="00CE6E7F" w:rsidRDefault="00CE6E7F" w:rsidP="00CE6E7F">
      <w:pPr>
        <w:pStyle w:val="SemEspaamento"/>
        <w:spacing w:line="276" w:lineRule="auto"/>
        <w:contextualSpacing/>
        <w:rPr>
          <w:rFonts w:ascii="Calibri" w:hAnsi="Calibri" w:cs="Calibri"/>
          <w:b/>
          <w:color w:val="000000"/>
          <w:sz w:val="24"/>
          <w:szCs w:val="24"/>
        </w:rPr>
      </w:pPr>
      <w:r w:rsidRPr="00CE6E7F">
        <w:rPr>
          <w:rFonts w:ascii="Calibri" w:hAnsi="Calibri" w:cs="Calibri"/>
          <w:sz w:val="24"/>
          <w:szCs w:val="24"/>
        </w:rPr>
        <w:t>Planejamento inicial de 12 meses a contar da data de assinatura de contrato por todas as partes. Qualquer prorrogação deste prazo deverá ser concedida e aprovada previamente, por escrito, de comum acordo entre as partes contratada e contratante, sem custo adicional ao contratante.</w:t>
      </w:r>
    </w:p>
    <w:p w14:paraId="5242A238" w14:textId="77777777" w:rsidR="00CE6E7F" w:rsidRPr="00CE6E7F" w:rsidRDefault="00CE6E7F" w:rsidP="00CE6E7F">
      <w:pPr>
        <w:pStyle w:val="PargrafodaLista"/>
        <w:spacing w:line="276" w:lineRule="auto"/>
        <w:ind w:left="218"/>
        <w:jc w:val="both"/>
        <w:rPr>
          <w:rFonts w:ascii="Calibri" w:eastAsia="Calibri" w:hAnsi="Calibri" w:cs="Calibri"/>
          <w:sz w:val="24"/>
          <w:lang w:val="pt-BR"/>
        </w:rPr>
      </w:pPr>
    </w:p>
    <w:p w14:paraId="6156284A" w14:textId="77777777" w:rsidR="00CE6E7F" w:rsidRPr="00CE6E7F" w:rsidRDefault="00CE6E7F" w:rsidP="00CE6E7F">
      <w:pPr>
        <w:pStyle w:val="PargrafodaLista"/>
        <w:numPr>
          <w:ilvl w:val="0"/>
          <w:numId w:val="1"/>
        </w:numPr>
        <w:tabs>
          <w:tab w:val="left" w:pos="9094"/>
        </w:tabs>
        <w:spacing w:before="120" w:line="276" w:lineRule="auto"/>
        <w:ind w:right="176"/>
        <w:jc w:val="both"/>
        <w:rPr>
          <w:rFonts w:ascii="Calibri" w:hAnsi="Calibri" w:cs="Calibri"/>
          <w:b/>
          <w:sz w:val="24"/>
          <w:lang w:val="pt-BR"/>
        </w:rPr>
      </w:pPr>
      <w:bookmarkStart w:id="2" w:name="_heading=h.30j0zll" w:colFirst="0" w:colLast="0"/>
      <w:bookmarkEnd w:id="2"/>
      <w:r w:rsidRPr="00CE6E7F">
        <w:rPr>
          <w:rFonts w:ascii="Calibri" w:hAnsi="Calibri" w:cs="Calibri"/>
          <w:b/>
          <w:sz w:val="24"/>
          <w:lang w:val="pt-BR"/>
        </w:rPr>
        <w:t>Requisitos Chaves</w:t>
      </w:r>
    </w:p>
    <w:p w14:paraId="415498F1" w14:textId="77777777" w:rsidR="00CE6E7F" w:rsidRPr="00CE6E7F" w:rsidRDefault="00CE6E7F" w:rsidP="00CE6E7F">
      <w:pPr>
        <w:tabs>
          <w:tab w:val="left" w:pos="9094"/>
        </w:tabs>
        <w:spacing w:before="120" w:line="276" w:lineRule="auto"/>
        <w:ind w:left="-142" w:right="176"/>
        <w:contextualSpacing/>
        <w:jc w:val="both"/>
        <w:rPr>
          <w:rFonts w:ascii="Calibri" w:hAnsi="Calibri" w:cs="Calibri"/>
          <w:b/>
          <w:sz w:val="24"/>
          <w:lang w:val="pt-BR"/>
        </w:rPr>
      </w:pPr>
      <w:r w:rsidRPr="00CE6E7F">
        <w:rPr>
          <w:rFonts w:ascii="Calibri" w:hAnsi="Calibri" w:cs="Calibri"/>
          <w:sz w:val="24"/>
          <w:lang w:val="pt-BR"/>
        </w:rPr>
        <w:t xml:space="preserve">Apresentar todos os documentos regulamentários e obrigatórios sem pendências. </w:t>
      </w:r>
    </w:p>
    <w:p w14:paraId="657C2B44" w14:textId="77777777" w:rsidR="00CE6E7F" w:rsidRPr="00CE6E7F" w:rsidRDefault="00CE6E7F" w:rsidP="00CE6E7F">
      <w:pPr>
        <w:spacing w:before="120" w:line="276" w:lineRule="auto"/>
        <w:contextualSpacing/>
        <w:rPr>
          <w:rFonts w:ascii="Calibri" w:hAnsi="Calibri" w:cs="Calibri"/>
          <w:b/>
          <w:sz w:val="24"/>
          <w:lang w:val="pt-BR"/>
        </w:rPr>
      </w:pPr>
    </w:p>
    <w:p w14:paraId="6794C81C" w14:textId="77777777" w:rsidR="00CE6E7F" w:rsidRPr="00CE6E7F" w:rsidRDefault="00CE6E7F" w:rsidP="00CE6E7F">
      <w:pPr>
        <w:pStyle w:val="PargrafodaLista"/>
        <w:numPr>
          <w:ilvl w:val="0"/>
          <w:numId w:val="1"/>
        </w:numPr>
        <w:spacing w:before="120" w:after="200" w:line="276" w:lineRule="auto"/>
        <w:rPr>
          <w:rFonts w:ascii="Calibri" w:eastAsiaTheme="minorHAnsi" w:hAnsi="Calibri" w:cs="Calibri"/>
          <w:b/>
          <w:sz w:val="24"/>
          <w:lang w:val="pt-BR"/>
        </w:rPr>
      </w:pPr>
      <w:r w:rsidRPr="00CE6E7F">
        <w:rPr>
          <w:rFonts w:ascii="Calibri" w:hAnsi="Calibri" w:cs="Calibri"/>
          <w:b/>
          <w:sz w:val="24"/>
          <w:lang w:val="pt-BR"/>
        </w:rPr>
        <w:t>Processo para apresentação de propostas</w:t>
      </w:r>
    </w:p>
    <w:p w14:paraId="51CDD667" w14:textId="251C006D" w:rsidR="00CE6E7F" w:rsidRPr="00CE6E7F" w:rsidRDefault="00CE6E7F" w:rsidP="00CE6E7F">
      <w:pPr>
        <w:spacing w:before="120" w:line="276" w:lineRule="auto"/>
        <w:contextualSpacing/>
        <w:jc w:val="both"/>
        <w:rPr>
          <w:rFonts w:ascii="Calibri" w:eastAsia="Georgia" w:hAnsi="Calibri" w:cs="Calibri"/>
          <w:color w:val="000000" w:themeColor="text1"/>
          <w:sz w:val="24"/>
          <w:lang w:val="pt-BR"/>
        </w:rPr>
      </w:pPr>
      <w:r w:rsidRPr="00CE6E7F">
        <w:rPr>
          <w:rFonts w:ascii="Calibri" w:eastAsia="Georgia" w:hAnsi="Calibri" w:cs="Calibri"/>
          <w:color w:val="000000" w:themeColor="text1"/>
          <w:sz w:val="24"/>
          <w:lang w:val="pt-BR"/>
        </w:rPr>
        <w:t xml:space="preserve">Envie as solicitações descritas nos itens abaixo por e-mail para </w:t>
      </w:r>
      <w:hyperlink r:id="rId10" w:history="1">
        <w:r w:rsidRPr="00CE6E7F">
          <w:rPr>
            <w:rStyle w:val="Hyperlink"/>
            <w:rFonts w:ascii="Calibri" w:eastAsia="Calibri" w:hAnsi="Calibri" w:cs="Calibri"/>
            <w:b/>
            <w:bCs/>
            <w:sz w:val="24"/>
            <w:lang w:val="pt-BR"/>
          </w:rPr>
          <w:t>compras@wcs.org</w:t>
        </w:r>
      </w:hyperlink>
      <w:r w:rsidRPr="00CE6E7F">
        <w:rPr>
          <w:rFonts w:ascii="Calibri" w:eastAsia="Georgia" w:hAnsi="Calibri" w:cs="Calibri"/>
          <w:color w:val="000000" w:themeColor="text1"/>
          <w:sz w:val="24"/>
          <w:lang w:val="pt-BR"/>
        </w:rPr>
        <w:t xml:space="preserve"> com cópia para </w:t>
      </w:r>
      <w:hyperlink r:id="rId11" w:history="1">
        <w:r w:rsidRPr="00CE6E7F">
          <w:rPr>
            <w:rStyle w:val="Hyperlink"/>
            <w:rFonts w:ascii="Calibri" w:eastAsia="Calibri" w:hAnsi="Calibri" w:cs="Calibri"/>
            <w:b/>
            <w:bCs/>
            <w:sz w:val="24"/>
            <w:lang w:val="pt-BR"/>
          </w:rPr>
          <w:t>hrbrasil@wcs.org</w:t>
        </w:r>
      </w:hyperlink>
      <w:r w:rsidRPr="00CE6E7F">
        <w:rPr>
          <w:rFonts w:ascii="Calibri" w:eastAsia="Georgia" w:hAnsi="Calibri" w:cs="Calibri"/>
          <w:b/>
          <w:bCs/>
          <w:color w:val="000000" w:themeColor="text1"/>
          <w:sz w:val="24"/>
          <w:u w:val="single"/>
          <w:lang w:val="pt-BR"/>
        </w:rPr>
        <w:t xml:space="preserve"> </w:t>
      </w:r>
      <w:r w:rsidRPr="00CE6E7F">
        <w:rPr>
          <w:rFonts w:ascii="Calibri" w:eastAsia="Georgia" w:hAnsi="Calibri" w:cs="Calibri"/>
          <w:color w:val="000000" w:themeColor="text1"/>
          <w:sz w:val="24"/>
          <w:lang w:val="pt-BR"/>
        </w:rPr>
        <w:t xml:space="preserve">até </w:t>
      </w:r>
      <w:r>
        <w:rPr>
          <w:rFonts w:ascii="Calibri" w:eastAsia="Georgia" w:hAnsi="Calibri" w:cs="Calibri"/>
          <w:color w:val="000000" w:themeColor="text1"/>
          <w:sz w:val="24"/>
          <w:u w:val="single"/>
          <w:lang w:val="pt-BR"/>
        </w:rPr>
        <w:t xml:space="preserve">18 </w:t>
      </w:r>
      <w:r w:rsidRPr="00CE6E7F">
        <w:rPr>
          <w:rFonts w:ascii="Calibri" w:eastAsia="Georgia" w:hAnsi="Calibri" w:cs="Calibri"/>
          <w:color w:val="000000" w:themeColor="text1"/>
          <w:sz w:val="24"/>
          <w:u w:val="single"/>
          <w:lang w:val="pt-BR"/>
        </w:rPr>
        <w:t>de junho de 2024</w:t>
      </w:r>
      <w:r w:rsidRPr="00CE6E7F">
        <w:rPr>
          <w:rFonts w:ascii="Calibri" w:eastAsia="Georgia" w:hAnsi="Calibri" w:cs="Calibri"/>
          <w:color w:val="000000" w:themeColor="text1"/>
          <w:sz w:val="24"/>
          <w:lang w:val="pt-BR"/>
        </w:rPr>
        <w:t>. Por favor, incluir “Apresentação de empresa prestadora de Serviços Empresariais” no assunto do e-mail.</w:t>
      </w:r>
    </w:p>
    <w:p w14:paraId="60A70D66" w14:textId="77777777" w:rsidR="00CE6E7F" w:rsidRPr="00CE6E7F" w:rsidRDefault="00CE6E7F" w:rsidP="00CE6E7F">
      <w:pPr>
        <w:pStyle w:val="PargrafodaLista"/>
        <w:numPr>
          <w:ilvl w:val="0"/>
          <w:numId w:val="2"/>
        </w:numPr>
        <w:spacing w:before="120" w:line="276" w:lineRule="auto"/>
        <w:jc w:val="both"/>
        <w:rPr>
          <w:rFonts w:ascii="Calibri" w:eastAsia="Georgia" w:hAnsi="Calibri" w:cs="Calibri"/>
          <w:color w:val="000000" w:themeColor="text1"/>
          <w:sz w:val="24"/>
          <w:lang w:val="pt-BR"/>
        </w:rPr>
      </w:pPr>
      <w:r w:rsidRPr="00CE6E7F">
        <w:rPr>
          <w:rFonts w:ascii="Calibri" w:eastAsia="Georgia" w:hAnsi="Calibri" w:cs="Calibri"/>
          <w:color w:val="000000" w:themeColor="text1"/>
          <w:sz w:val="24"/>
          <w:lang w:val="pt-BR"/>
        </w:rPr>
        <w:t>Carta de apresentação da empresa.</w:t>
      </w:r>
    </w:p>
    <w:p w14:paraId="03B9F60C" w14:textId="77777777" w:rsidR="00CE6E7F" w:rsidRPr="00CE6E7F" w:rsidRDefault="00CE6E7F" w:rsidP="00CE6E7F">
      <w:pPr>
        <w:pStyle w:val="PargrafodaLista"/>
        <w:numPr>
          <w:ilvl w:val="0"/>
          <w:numId w:val="2"/>
        </w:numPr>
        <w:spacing w:before="120" w:line="276" w:lineRule="auto"/>
        <w:rPr>
          <w:rFonts w:ascii="Calibri" w:eastAsia="Georgia" w:hAnsi="Calibri" w:cs="Calibri"/>
          <w:color w:val="000000" w:themeColor="text1"/>
          <w:sz w:val="24"/>
          <w:lang w:val="pt-BR"/>
        </w:rPr>
      </w:pPr>
      <w:r w:rsidRPr="00CE6E7F">
        <w:rPr>
          <w:rFonts w:ascii="Calibri" w:eastAsia="Georgia" w:hAnsi="Calibri" w:cs="Calibri"/>
          <w:color w:val="000000" w:themeColor="text1"/>
          <w:sz w:val="24"/>
          <w:lang w:val="pt-BR"/>
        </w:rPr>
        <w:t>Portfolio de serviços</w:t>
      </w:r>
    </w:p>
    <w:p w14:paraId="1020E4BB" w14:textId="77777777" w:rsidR="00CE6E7F" w:rsidRPr="00CE6E7F" w:rsidRDefault="00CE6E7F" w:rsidP="00CE6E7F">
      <w:pPr>
        <w:pStyle w:val="PargrafodaLista"/>
        <w:numPr>
          <w:ilvl w:val="0"/>
          <w:numId w:val="2"/>
        </w:numPr>
        <w:spacing w:before="120" w:line="276" w:lineRule="auto"/>
        <w:rPr>
          <w:rFonts w:ascii="Calibri" w:eastAsia="Georgia" w:hAnsi="Calibri" w:cs="Calibri"/>
          <w:color w:val="000000" w:themeColor="text1"/>
          <w:sz w:val="24"/>
          <w:lang w:val="pt-BR"/>
        </w:rPr>
      </w:pPr>
      <w:r w:rsidRPr="00CE6E7F">
        <w:rPr>
          <w:rFonts w:ascii="Calibri" w:eastAsia="Georgia" w:hAnsi="Calibri" w:cs="Calibri"/>
          <w:color w:val="000000" w:themeColor="text1"/>
          <w:sz w:val="24"/>
          <w:lang w:val="pt-BR"/>
        </w:rPr>
        <w:t xml:space="preserve">Cartão CNPJ  </w:t>
      </w:r>
    </w:p>
    <w:p w14:paraId="58F3A084"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eastAsia="Calibri" w:hAnsi="Calibri" w:cs="Calibri"/>
          <w:sz w:val="24"/>
          <w:lang w:val="pt-BR"/>
        </w:rPr>
        <w:lastRenderedPageBreak/>
        <w:t>Inscrição Estadual e Inscrição Municipal;</w:t>
      </w:r>
    </w:p>
    <w:p w14:paraId="1561C5D7"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eastAsia="Calibri" w:hAnsi="Calibri" w:cs="Calibri"/>
          <w:sz w:val="24"/>
          <w:lang w:val="pt-BR"/>
        </w:rPr>
        <w:t>Cópia do Ato Constitutivo (Estatuto ou Contrato Social) e última alteração - OBS: a última alteração deve conter os representantes legais e o endereço atualizado;</w:t>
      </w:r>
    </w:p>
    <w:p w14:paraId="62EF936F"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eastAsia="Calibri" w:hAnsi="Calibri" w:cs="Calibri"/>
          <w:sz w:val="24"/>
          <w:lang w:val="pt-BR"/>
        </w:rPr>
        <w:t>Certidão Negativas de Débitos Relativos a Tributos Federais e a Dívida Ativa da União;</w:t>
      </w:r>
    </w:p>
    <w:p w14:paraId="1BF7EA5C"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eastAsia="Calibri" w:hAnsi="Calibri" w:cs="Calibri"/>
          <w:sz w:val="24"/>
          <w:lang w:val="pt-BR"/>
        </w:rPr>
        <w:t>Certificado de Regularidade do FGTS;</w:t>
      </w:r>
    </w:p>
    <w:p w14:paraId="10E68784"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hAnsi="Calibri" w:cs="Calibri"/>
          <w:color w:val="000000"/>
          <w:sz w:val="24"/>
          <w:lang w:val="pt-BR"/>
        </w:rPr>
        <w:t>Certidão Negativa de Débitos Estaduais e Municipais;</w:t>
      </w:r>
    </w:p>
    <w:p w14:paraId="76E9A05A"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hAnsi="Calibri" w:cs="Calibri"/>
          <w:color w:val="000000"/>
          <w:sz w:val="24"/>
          <w:lang w:val="pt-BR"/>
        </w:rPr>
        <w:t>Certidão Negativa de Débitos Trabalhistas (CNDT);</w:t>
      </w:r>
    </w:p>
    <w:p w14:paraId="7BB98EE2"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hAnsi="Calibri" w:cs="Calibri"/>
          <w:color w:val="000000"/>
          <w:sz w:val="24"/>
          <w:lang w:val="pt-BR"/>
        </w:rPr>
        <w:t>Certidão Negativa de Falência e Concordata;</w:t>
      </w:r>
    </w:p>
    <w:p w14:paraId="18AB6D6A"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proofErr w:type="spellStart"/>
      <w:r w:rsidRPr="00CE6E7F">
        <w:rPr>
          <w:rFonts w:ascii="Calibri" w:hAnsi="Calibri" w:cs="Calibri"/>
          <w:color w:val="000000"/>
          <w:sz w:val="24"/>
        </w:rPr>
        <w:t>Certidão</w:t>
      </w:r>
      <w:proofErr w:type="spellEnd"/>
      <w:r w:rsidRPr="00CE6E7F">
        <w:rPr>
          <w:rFonts w:ascii="Calibri" w:hAnsi="Calibri" w:cs="Calibri"/>
          <w:color w:val="000000"/>
          <w:sz w:val="24"/>
        </w:rPr>
        <w:t xml:space="preserve"> </w:t>
      </w:r>
      <w:proofErr w:type="spellStart"/>
      <w:r w:rsidRPr="00CE6E7F">
        <w:rPr>
          <w:rFonts w:ascii="Calibri" w:hAnsi="Calibri" w:cs="Calibri"/>
          <w:color w:val="000000"/>
          <w:sz w:val="24"/>
        </w:rPr>
        <w:t>Negativa</w:t>
      </w:r>
      <w:proofErr w:type="spellEnd"/>
      <w:r w:rsidRPr="00CE6E7F">
        <w:rPr>
          <w:rFonts w:ascii="Calibri" w:hAnsi="Calibri" w:cs="Calibri"/>
          <w:color w:val="000000"/>
          <w:sz w:val="24"/>
        </w:rPr>
        <w:t xml:space="preserve"> de </w:t>
      </w:r>
      <w:proofErr w:type="spellStart"/>
      <w:proofErr w:type="gramStart"/>
      <w:r w:rsidRPr="00CE6E7F">
        <w:rPr>
          <w:rFonts w:ascii="Calibri" w:hAnsi="Calibri" w:cs="Calibri"/>
          <w:color w:val="000000"/>
          <w:sz w:val="24"/>
        </w:rPr>
        <w:t>Protesto</w:t>
      </w:r>
      <w:proofErr w:type="spellEnd"/>
      <w:r w:rsidRPr="00CE6E7F">
        <w:rPr>
          <w:rFonts w:ascii="Calibri" w:hAnsi="Calibri" w:cs="Calibri"/>
          <w:color w:val="000000"/>
          <w:sz w:val="24"/>
        </w:rPr>
        <w:t>;</w:t>
      </w:r>
      <w:proofErr w:type="gramEnd"/>
    </w:p>
    <w:p w14:paraId="039131FC" w14:textId="77777777" w:rsidR="00CE6E7F" w:rsidRPr="00CE6E7F" w:rsidRDefault="00CE6E7F" w:rsidP="00CE6E7F">
      <w:pPr>
        <w:pStyle w:val="PargrafodaLista"/>
        <w:keepNext/>
        <w:numPr>
          <w:ilvl w:val="0"/>
          <w:numId w:val="2"/>
        </w:numPr>
        <w:spacing w:after="200" w:line="276" w:lineRule="auto"/>
        <w:rPr>
          <w:rFonts w:ascii="Calibri" w:eastAsia="Calibri" w:hAnsi="Calibri" w:cs="Calibri"/>
          <w:sz w:val="24"/>
          <w:lang w:val="pt-BR"/>
        </w:rPr>
      </w:pPr>
      <w:r w:rsidRPr="00CE6E7F">
        <w:rPr>
          <w:rFonts w:ascii="Calibri" w:eastAsia="Calibri" w:hAnsi="Calibri" w:cs="Calibri"/>
          <w:sz w:val="24"/>
          <w:lang w:val="pt-BR"/>
        </w:rPr>
        <w:t>No caso de isenção fiscal, encaminhar a declaração de isenção com a legislação pertinente;</w:t>
      </w:r>
    </w:p>
    <w:p w14:paraId="7437460B" w14:textId="77777777" w:rsidR="00CE6E7F" w:rsidRPr="00CE6E7F" w:rsidRDefault="00CE6E7F" w:rsidP="00CE6E7F">
      <w:pPr>
        <w:pStyle w:val="PargrafodaLista"/>
        <w:spacing w:before="120" w:line="276" w:lineRule="auto"/>
        <w:rPr>
          <w:rFonts w:ascii="Calibri" w:eastAsia="Georgia" w:hAnsi="Calibri" w:cs="Calibri"/>
          <w:color w:val="000000" w:themeColor="text1"/>
          <w:sz w:val="24"/>
          <w:lang w:val="pt-BR"/>
        </w:rPr>
      </w:pPr>
    </w:p>
    <w:p w14:paraId="0787085D" w14:textId="77777777" w:rsidR="00CE6E7F" w:rsidRPr="00CE6E7F" w:rsidRDefault="00CE6E7F" w:rsidP="00CE6E7F">
      <w:pPr>
        <w:pStyle w:val="PargrafodaLista"/>
        <w:numPr>
          <w:ilvl w:val="0"/>
          <w:numId w:val="2"/>
        </w:numPr>
        <w:spacing w:before="120" w:after="200" w:line="276" w:lineRule="auto"/>
        <w:rPr>
          <w:rFonts w:ascii="Calibri" w:eastAsiaTheme="minorHAnsi" w:hAnsi="Calibri" w:cs="Calibri"/>
          <w:b/>
          <w:sz w:val="24"/>
          <w:lang w:val="pt-BR"/>
        </w:rPr>
      </w:pPr>
      <w:r w:rsidRPr="00CE6E7F">
        <w:rPr>
          <w:rFonts w:ascii="Calibri" w:hAnsi="Calibri" w:cs="Calibri"/>
          <w:b/>
          <w:sz w:val="24"/>
          <w:lang w:val="pt-BR"/>
        </w:rPr>
        <w:t>Avaliação das propostas</w:t>
      </w:r>
    </w:p>
    <w:p w14:paraId="62588EB5" w14:textId="77777777" w:rsidR="00CE6E7F" w:rsidRPr="00CE6E7F" w:rsidRDefault="00CE6E7F" w:rsidP="00CE6E7F">
      <w:pPr>
        <w:spacing w:before="120" w:line="276" w:lineRule="auto"/>
        <w:contextualSpacing/>
        <w:rPr>
          <w:rFonts w:ascii="Calibri" w:hAnsi="Calibri" w:cs="Calibri"/>
          <w:sz w:val="24"/>
          <w:lang w:val="pt-BR"/>
        </w:rPr>
      </w:pPr>
      <w:r w:rsidRPr="00CE6E7F">
        <w:rPr>
          <w:rFonts w:ascii="Calibri" w:hAnsi="Calibri" w:cs="Calibri"/>
          <w:sz w:val="24"/>
          <w:lang w:val="pt-BR"/>
        </w:rPr>
        <w:t xml:space="preserve">As propostas serão avaliadas de acordo com os critérios internos e elencadas para entrevista e reunião comercial para debate com os fornecedores de serviço em mão de obra terceirizada. </w:t>
      </w:r>
    </w:p>
    <w:p w14:paraId="7A67950F" w14:textId="77777777" w:rsidR="00CE6E7F" w:rsidRPr="00CE6E7F" w:rsidRDefault="00CE6E7F" w:rsidP="00CE6E7F">
      <w:pPr>
        <w:pStyle w:val="Legenda"/>
        <w:spacing w:before="120" w:after="0" w:line="300" w:lineRule="exact"/>
        <w:jc w:val="both"/>
        <w:rPr>
          <w:rFonts w:ascii="Calibri" w:hAnsi="Calibri" w:cs="Calibri"/>
        </w:rPr>
      </w:pPr>
      <w:bookmarkStart w:id="3" w:name="_Ref98341824"/>
    </w:p>
    <w:bookmarkEnd w:id="3"/>
    <w:p w14:paraId="72CE6272" w14:textId="77777777" w:rsidR="00CE6E7F" w:rsidRPr="00CE6E7F" w:rsidRDefault="00CE6E7F" w:rsidP="00CE6E7F">
      <w:pPr>
        <w:pBdr>
          <w:top w:val="nil"/>
          <w:left w:val="nil"/>
          <w:bottom w:val="nil"/>
          <w:right w:val="nil"/>
          <w:between w:val="nil"/>
        </w:pBdr>
        <w:jc w:val="center"/>
        <w:rPr>
          <w:rFonts w:ascii="Calibri" w:eastAsia="Cambria" w:hAnsi="Calibri" w:cs="Calibri"/>
          <w:color w:val="000000"/>
          <w:sz w:val="24"/>
          <w:lang w:val="pt-BR"/>
        </w:rPr>
      </w:pPr>
    </w:p>
    <w:p w14:paraId="72A3B54F" w14:textId="77777777" w:rsidR="00CE6E7F" w:rsidRPr="00CE6E7F" w:rsidRDefault="00CE6E7F" w:rsidP="00CE6E7F">
      <w:pPr>
        <w:pBdr>
          <w:top w:val="nil"/>
          <w:left w:val="nil"/>
          <w:bottom w:val="nil"/>
          <w:right w:val="nil"/>
          <w:between w:val="nil"/>
        </w:pBdr>
        <w:jc w:val="center"/>
        <w:rPr>
          <w:rFonts w:ascii="Calibri" w:eastAsia="Cambria" w:hAnsi="Calibri" w:cs="Calibri"/>
          <w:color w:val="000000" w:themeColor="text1"/>
          <w:sz w:val="24"/>
          <w:lang w:val="pt-BR"/>
        </w:rPr>
      </w:pPr>
      <w:r w:rsidRPr="00CE6E7F">
        <w:rPr>
          <w:rFonts w:ascii="Calibri" w:eastAsia="Cambria" w:hAnsi="Calibri" w:cs="Calibri"/>
          <w:color w:val="000000" w:themeColor="text1"/>
          <w:sz w:val="24"/>
        </w:rPr>
        <w:t>***</w:t>
      </w:r>
    </w:p>
    <w:p w14:paraId="0CE142AA" w14:textId="77777777" w:rsidR="00AB02AD" w:rsidRPr="00CE6E7F" w:rsidRDefault="00AB02AD">
      <w:pPr>
        <w:rPr>
          <w:rFonts w:ascii="Calibri" w:hAnsi="Calibri" w:cs="Calibri"/>
          <w:sz w:val="24"/>
        </w:rPr>
      </w:pPr>
    </w:p>
    <w:sectPr w:rsidR="00AB02AD" w:rsidRPr="00CE6E7F" w:rsidSect="00CE6E7F">
      <w:headerReference w:type="default" r:id="rId12"/>
      <w:footerReference w:type="default" r:id="rId13"/>
      <w:pgSz w:w="12240" w:h="15840"/>
      <w:pgMar w:top="1075" w:right="900" w:bottom="1417" w:left="156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47D9E" w14:textId="77777777" w:rsidR="00DF17F1" w:rsidRDefault="00DF17F1">
      <w:r>
        <w:separator/>
      </w:r>
    </w:p>
  </w:endnote>
  <w:endnote w:type="continuationSeparator" w:id="0">
    <w:p w14:paraId="027E2B65" w14:textId="77777777" w:rsidR="00DF17F1" w:rsidRDefault="00DF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Lt BT">
    <w:altName w:val="Segoe UI Semilight"/>
    <w:charset w:val="00"/>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2BC0" w14:textId="77777777" w:rsidR="00CE6E7F" w:rsidRDefault="00CE6E7F" w:rsidP="00CF7114">
    <w:pPr>
      <w:pStyle w:val="Rodap"/>
      <w:jc w:val="center"/>
      <w:rPr>
        <w:rFonts w:ascii="Futura Lt BT" w:hAnsi="Futura Lt BT"/>
        <w:color w:val="A6A6A6" w:themeColor="background1" w:themeShade="A6"/>
        <w:lang w:val="pt-BR"/>
      </w:rPr>
    </w:pPr>
    <w:r>
      <w:rPr>
        <w:rFonts w:ascii="Futura Lt BT" w:hAnsi="Futura Lt BT"/>
        <w:color w:val="A6A6A6" w:themeColor="background1" w:themeShade="A6"/>
        <w:lang w:val="pt-BR"/>
      </w:rPr>
      <w:t>WCS Associação Conservação da Vida Silvestre</w:t>
    </w:r>
  </w:p>
  <w:p w14:paraId="58C34B40" w14:textId="77777777" w:rsidR="00CE6E7F" w:rsidRPr="00867B73" w:rsidRDefault="00CE6E7F" w:rsidP="00CF7114">
    <w:pPr>
      <w:pStyle w:val="Rodap"/>
      <w:jc w:val="center"/>
      <w:rPr>
        <w:rFonts w:ascii="Futura Lt BT" w:hAnsi="Futura Lt BT"/>
        <w:color w:val="A6A6A6" w:themeColor="background1" w:themeShade="A6"/>
        <w:lang w:val="pt-BR"/>
      </w:rPr>
    </w:pPr>
    <w:r>
      <w:rPr>
        <w:rFonts w:ascii="Futura Lt BT" w:hAnsi="Futura Lt BT"/>
        <w:color w:val="A6A6A6" w:themeColor="background1" w:themeShade="A6"/>
        <w:lang w:val="pt-BR"/>
      </w:rPr>
      <w:t>Manaus</w:t>
    </w:r>
    <w:r w:rsidRPr="00867B73">
      <w:rPr>
        <w:rFonts w:ascii="Futura Lt BT" w:hAnsi="Futura Lt BT"/>
        <w:color w:val="A6A6A6" w:themeColor="background1" w:themeShade="A6"/>
        <w:lang w:val="pt-BR"/>
      </w:rPr>
      <w:t xml:space="preserve">, </w:t>
    </w:r>
    <w:r>
      <w:rPr>
        <w:rFonts w:ascii="Futura Lt BT" w:hAnsi="Futura Lt BT"/>
        <w:color w:val="A6A6A6" w:themeColor="background1" w:themeShade="A6"/>
        <w:lang w:val="pt-BR"/>
      </w:rPr>
      <w:t>AM</w:t>
    </w:r>
    <w:r w:rsidRPr="00867B73">
      <w:rPr>
        <w:rFonts w:ascii="Futura Lt BT" w:hAnsi="Futura Lt BT"/>
        <w:color w:val="A6A6A6" w:themeColor="background1" w:themeShade="A6"/>
        <w:lang w:val="pt-BR"/>
      </w:rPr>
      <w:t xml:space="preserve"> – Brasil</w:t>
    </w:r>
  </w:p>
  <w:p w14:paraId="572AC2AC" w14:textId="77777777" w:rsidR="00CE6E7F" w:rsidRPr="00867B73" w:rsidRDefault="00CE6E7F" w:rsidP="00CF7114">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A4AB" w14:textId="77777777" w:rsidR="00DF17F1" w:rsidRDefault="00DF17F1">
      <w:r>
        <w:separator/>
      </w:r>
    </w:p>
  </w:footnote>
  <w:footnote w:type="continuationSeparator" w:id="0">
    <w:p w14:paraId="5546308A" w14:textId="77777777" w:rsidR="00DF17F1" w:rsidRDefault="00DF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8852" w14:textId="77777777" w:rsidR="00CE6E7F" w:rsidRPr="00DE0882" w:rsidRDefault="00CE6E7F" w:rsidP="00BC6E7D">
    <w:pPr>
      <w:pStyle w:val="Cabealho"/>
      <w:tabs>
        <w:tab w:val="clear" w:pos="9360"/>
        <w:tab w:val="right" w:pos="11610"/>
      </w:tabs>
      <w:ind w:left="7088" w:right="90"/>
      <w:rPr>
        <w:rFonts w:ascii="Futura Lt BT" w:hAnsi="Futura Lt BT" w:cstheme="minorHAnsi"/>
        <w:color w:val="A6A6A6" w:themeColor="background1" w:themeShade="A6"/>
        <w:sz w:val="18"/>
        <w:szCs w:val="18"/>
        <w:lang w:val="pt-BR"/>
      </w:rPr>
    </w:pPr>
    <w:r>
      <w:rPr>
        <w:rFonts w:ascii="Futura Lt BT" w:hAnsi="Futura Lt BT" w:cstheme="minorHAnsi"/>
        <w:noProof/>
        <w:color w:val="A6A6A6" w:themeColor="background1" w:themeShade="A6"/>
        <w:sz w:val="18"/>
        <w:szCs w:val="18"/>
        <w:shd w:val="clear" w:color="auto" w:fill="E6E6E6"/>
        <w:lang w:val="pt-BR" w:eastAsia="pt-BR"/>
      </w:rPr>
      <w:drawing>
        <wp:anchor distT="0" distB="0" distL="114300" distR="114300" simplePos="0" relativeHeight="251659264" behindDoc="1" locked="0" layoutInCell="1" allowOverlap="1" wp14:anchorId="72B95ED0" wp14:editId="4C775656">
          <wp:simplePos x="0" y="0"/>
          <wp:positionH relativeFrom="column">
            <wp:posOffset>-280035</wp:posOffset>
          </wp:positionH>
          <wp:positionV relativeFrom="paragraph">
            <wp:posOffset>161925</wp:posOffset>
          </wp:positionV>
          <wp:extent cx="2056765" cy="733425"/>
          <wp:effectExtent l="0" t="0" r="635" b="9525"/>
          <wp:wrapTight wrapText="bothSides">
            <wp:wrapPolygon edited="0">
              <wp:start x="0" y="0"/>
              <wp:lineTo x="0" y="21319"/>
              <wp:lineTo x="21407" y="21319"/>
              <wp:lineTo x="21407" y="0"/>
              <wp:lineTo x="0" y="0"/>
            </wp:wrapPolygon>
          </wp:wrapTight>
          <wp:docPr id="851606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6765" cy="733425"/>
                  </a:xfrm>
                  <a:prstGeom prst="rect">
                    <a:avLst/>
                  </a:prstGeom>
                </pic:spPr>
              </pic:pic>
            </a:graphicData>
          </a:graphic>
          <wp14:sizeRelH relativeFrom="page">
            <wp14:pctWidth>0</wp14:pctWidth>
          </wp14:sizeRelH>
          <wp14:sizeRelV relativeFrom="page">
            <wp14:pctHeight>0</wp14:pctHeight>
          </wp14:sizeRelV>
        </wp:anchor>
      </w:drawing>
    </w:r>
    <w:r w:rsidRPr="00DE0882">
      <w:rPr>
        <w:rFonts w:ascii="Futura Lt BT" w:hAnsi="Futura Lt BT" w:cstheme="minorHAnsi"/>
        <w:color w:val="A6A6A6" w:themeColor="background1" w:themeShade="A6"/>
        <w:sz w:val="18"/>
        <w:szCs w:val="18"/>
        <w:lang w:val="pt-BR"/>
      </w:rPr>
      <w:t>brasil.wcs.org</w:t>
    </w:r>
  </w:p>
  <w:p w14:paraId="0ACD6591" w14:textId="77777777" w:rsidR="00CE6E7F" w:rsidRPr="00DE0882" w:rsidRDefault="0071132F" w:rsidP="00BC6E7D">
    <w:pPr>
      <w:pStyle w:val="Cabealho"/>
      <w:tabs>
        <w:tab w:val="clear" w:pos="9360"/>
        <w:tab w:val="right" w:pos="11610"/>
      </w:tabs>
      <w:ind w:left="7088" w:right="90"/>
      <w:rPr>
        <w:rFonts w:ascii="Futura Lt BT" w:hAnsi="Futura Lt BT" w:cstheme="minorHAnsi"/>
        <w:color w:val="A6A6A6" w:themeColor="background1" w:themeShade="A6"/>
        <w:sz w:val="18"/>
        <w:szCs w:val="18"/>
        <w:lang w:val="pt-BR"/>
      </w:rPr>
    </w:pPr>
    <w:hyperlink r:id="rId2" w:history="1">
      <w:r w:rsidR="00CE6E7F" w:rsidRPr="00DE0882">
        <w:rPr>
          <w:rStyle w:val="Hyperlink"/>
          <w:rFonts w:ascii="Futura Lt BT" w:hAnsi="Futura Lt BT" w:cstheme="minorHAnsi"/>
          <w:color w:val="A6A6A6" w:themeColor="background1" w:themeShade="A6"/>
          <w:sz w:val="18"/>
          <w:szCs w:val="18"/>
          <w:lang w:val="pt-BR"/>
        </w:rPr>
        <w:t>wcsbrazil@wcs.org</w:t>
      </w:r>
    </w:hyperlink>
  </w:p>
  <w:p w14:paraId="04BE32DD" w14:textId="77777777" w:rsidR="00CE6E7F" w:rsidRPr="00DE0882" w:rsidRDefault="00CE6E7F" w:rsidP="00BC6E7D">
    <w:pPr>
      <w:pStyle w:val="Cabealho"/>
      <w:tabs>
        <w:tab w:val="clear" w:pos="9360"/>
        <w:tab w:val="right" w:pos="11610"/>
      </w:tabs>
      <w:ind w:left="7088" w:right="90"/>
      <w:rPr>
        <w:rFonts w:ascii="Futura Lt BT" w:hAnsi="Futura Lt BT" w:cstheme="minorHAnsi"/>
        <w:color w:val="A6A6A6" w:themeColor="background1" w:themeShade="A6"/>
        <w:sz w:val="18"/>
        <w:szCs w:val="18"/>
        <w:lang w:val="pt-BR"/>
      </w:rPr>
    </w:pPr>
  </w:p>
  <w:p w14:paraId="0FB1EAD5" w14:textId="77777777" w:rsidR="00CE6E7F" w:rsidRPr="00867B73" w:rsidRDefault="00CE6E7F" w:rsidP="00BC6E7D">
    <w:pPr>
      <w:pStyle w:val="Cabealho"/>
      <w:tabs>
        <w:tab w:val="clear" w:pos="9360"/>
        <w:tab w:val="right" w:pos="11610"/>
      </w:tabs>
      <w:ind w:left="7088" w:right="90"/>
      <w:rPr>
        <w:rFonts w:ascii="Futura Lt BT" w:hAnsi="Futura Lt BT" w:cstheme="minorHAnsi"/>
        <w:color w:val="A6A6A6" w:themeColor="background1" w:themeShade="A6"/>
        <w:sz w:val="18"/>
        <w:szCs w:val="18"/>
        <w:lang w:val="pt-BR"/>
      </w:rPr>
    </w:pPr>
    <w:r>
      <w:rPr>
        <w:rFonts w:ascii="Futura Lt BT" w:hAnsi="Futura Lt BT" w:cstheme="minorHAnsi"/>
        <w:color w:val="A6A6A6" w:themeColor="background1" w:themeShade="A6"/>
        <w:sz w:val="18"/>
        <w:szCs w:val="18"/>
        <w:lang w:val="pt-BR"/>
      </w:rPr>
      <w:t xml:space="preserve">Av. </w:t>
    </w:r>
    <w:proofErr w:type="spellStart"/>
    <w:r>
      <w:rPr>
        <w:rFonts w:ascii="Futura Lt BT" w:hAnsi="Futura Lt BT" w:cstheme="minorHAnsi"/>
        <w:color w:val="A6A6A6" w:themeColor="background1" w:themeShade="A6"/>
        <w:sz w:val="18"/>
        <w:szCs w:val="18"/>
        <w:lang w:val="pt-BR"/>
      </w:rPr>
      <w:t>Ephigênio</w:t>
    </w:r>
    <w:proofErr w:type="spellEnd"/>
    <w:r>
      <w:rPr>
        <w:rFonts w:ascii="Futura Lt BT" w:hAnsi="Futura Lt BT" w:cstheme="minorHAnsi"/>
        <w:color w:val="A6A6A6" w:themeColor="background1" w:themeShade="A6"/>
        <w:sz w:val="18"/>
        <w:szCs w:val="18"/>
        <w:lang w:val="pt-BR"/>
      </w:rPr>
      <w:t xml:space="preserve"> Salles, 1299, sala E11</w:t>
    </w:r>
  </w:p>
  <w:p w14:paraId="378A96BD" w14:textId="77777777" w:rsidR="00CE6E7F" w:rsidRPr="00867B73" w:rsidRDefault="00CE6E7F" w:rsidP="00BC6E7D">
    <w:pPr>
      <w:pStyle w:val="Cabealho"/>
      <w:tabs>
        <w:tab w:val="clear" w:pos="9360"/>
        <w:tab w:val="right" w:pos="11610"/>
      </w:tabs>
      <w:ind w:left="7088" w:right="90"/>
      <w:rPr>
        <w:rFonts w:ascii="Futura Lt BT" w:hAnsi="Futura Lt BT" w:cstheme="minorHAnsi"/>
        <w:color w:val="A6A6A6" w:themeColor="background1" w:themeShade="A6"/>
        <w:sz w:val="18"/>
        <w:szCs w:val="18"/>
        <w:lang w:val="pt-BR"/>
      </w:rPr>
    </w:pPr>
    <w:r>
      <w:rPr>
        <w:rFonts w:ascii="Futura Lt BT" w:hAnsi="Futura Lt BT" w:cstheme="minorHAnsi"/>
        <w:color w:val="A6A6A6" w:themeColor="background1" w:themeShade="A6"/>
        <w:sz w:val="18"/>
        <w:szCs w:val="18"/>
        <w:lang w:val="pt-BR"/>
      </w:rPr>
      <w:t>Aleixo</w:t>
    </w:r>
    <w:r w:rsidRPr="00867B73">
      <w:rPr>
        <w:rFonts w:ascii="Futura Lt BT" w:hAnsi="Futura Lt BT" w:cstheme="minorHAnsi"/>
        <w:color w:val="A6A6A6" w:themeColor="background1" w:themeShade="A6"/>
        <w:sz w:val="18"/>
        <w:szCs w:val="18"/>
        <w:lang w:val="pt-BR"/>
      </w:rPr>
      <w:t xml:space="preserve"> | Manaus, AM</w:t>
    </w:r>
  </w:p>
  <w:p w14:paraId="5AC5B4B0" w14:textId="77777777" w:rsidR="00CE6E7F" w:rsidRPr="00867B73" w:rsidRDefault="00CE6E7F" w:rsidP="00BC6E7D">
    <w:pPr>
      <w:pStyle w:val="Cabealho"/>
      <w:tabs>
        <w:tab w:val="clear" w:pos="9360"/>
        <w:tab w:val="right" w:pos="11610"/>
      </w:tabs>
      <w:ind w:left="7088" w:right="90"/>
      <w:rPr>
        <w:rFonts w:ascii="Futura Lt BT" w:hAnsi="Futura Lt BT" w:cstheme="minorHAnsi"/>
        <w:color w:val="A6A6A6" w:themeColor="background1" w:themeShade="A6"/>
        <w:sz w:val="18"/>
        <w:szCs w:val="18"/>
        <w:lang w:val="pt-BR"/>
      </w:rPr>
    </w:pPr>
    <w:r w:rsidRPr="00867B73">
      <w:rPr>
        <w:rFonts w:ascii="Futura Lt BT" w:hAnsi="Futura Lt BT" w:cstheme="minorHAnsi"/>
        <w:color w:val="A6A6A6" w:themeColor="background1" w:themeShade="A6"/>
        <w:sz w:val="18"/>
        <w:szCs w:val="18"/>
        <w:lang w:val="pt-BR"/>
      </w:rPr>
      <w:t>Brasil</w:t>
    </w:r>
  </w:p>
  <w:p w14:paraId="6DB1B095" w14:textId="77777777" w:rsidR="00CE6E7F" w:rsidRPr="00867B73" w:rsidRDefault="00CE6E7F">
    <w:pPr>
      <w:pStyle w:val="Cabealho"/>
      <w:rPr>
        <w:color w:val="A6A6A6" w:themeColor="background1" w:themeShade="A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4CE"/>
    <w:multiLevelType w:val="multilevel"/>
    <w:tmpl w:val="33189058"/>
    <w:lvl w:ilvl="0">
      <w:start w:val="1"/>
      <w:numFmt w:val="decimal"/>
      <w:lvlText w:val="%1."/>
      <w:lvlJc w:val="left"/>
      <w:pPr>
        <w:ind w:left="218" w:hanging="360"/>
      </w:pPr>
      <w:rPr>
        <w:b/>
        <w:bCs/>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 w15:restartNumberingAfterBreak="0">
    <w:nsid w:val="272B577A"/>
    <w:multiLevelType w:val="hybridMultilevel"/>
    <w:tmpl w:val="26223524"/>
    <w:lvl w:ilvl="0" w:tplc="EEDE4AAC">
      <w:start w:val="1"/>
      <w:numFmt w:val="decimal"/>
      <w:lvlText w:val="%1."/>
      <w:lvlJc w:val="left"/>
      <w:pPr>
        <w:ind w:left="720" w:hanging="360"/>
      </w:pPr>
    </w:lvl>
    <w:lvl w:ilvl="1" w:tplc="3F2E52E0">
      <w:start w:val="1"/>
      <w:numFmt w:val="lowerLetter"/>
      <w:lvlText w:val="%2."/>
      <w:lvlJc w:val="left"/>
      <w:pPr>
        <w:ind w:left="1440" w:hanging="360"/>
      </w:pPr>
    </w:lvl>
    <w:lvl w:ilvl="2" w:tplc="B750E7AC">
      <w:start w:val="1"/>
      <w:numFmt w:val="lowerRoman"/>
      <w:lvlText w:val="%3."/>
      <w:lvlJc w:val="right"/>
      <w:pPr>
        <w:ind w:left="2160" w:hanging="180"/>
      </w:pPr>
    </w:lvl>
    <w:lvl w:ilvl="3" w:tplc="39F61B92">
      <w:start w:val="1"/>
      <w:numFmt w:val="decimal"/>
      <w:lvlText w:val="%4."/>
      <w:lvlJc w:val="left"/>
      <w:pPr>
        <w:ind w:left="2880" w:hanging="360"/>
      </w:pPr>
    </w:lvl>
    <w:lvl w:ilvl="4" w:tplc="00ECC1B8">
      <w:start w:val="1"/>
      <w:numFmt w:val="lowerLetter"/>
      <w:lvlText w:val="%5."/>
      <w:lvlJc w:val="left"/>
      <w:pPr>
        <w:ind w:left="3600" w:hanging="360"/>
      </w:pPr>
    </w:lvl>
    <w:lvl w:ilvl="5" w:tplc="5888DD58">
      <w:start w:val="1"/>
      <w:numFmt w:val="lowerRoman"/>
      <w:lvlText w:val="%6."/>
      <w:lvlJc w:val="right"/>
      <w:pPr>
        <w:ind w:left="4320" w:hanging="180"/>
      </w:pPr>
    </w:lvl>
    <w:lvl w:ilvl="6" w:tplc="04188E4A">
      <w:start w:val="1"/>
      <w:numFmt w:val="decimal"/>
      <w:lvlText w:val="%7."/>
      <w:lvlJc w:val="left"/>
      <w:pPr>
        <w:ind w:left="5040" w:hanging="360"/>
      </w:pPr>
    </w:lvl>
    <w:lvl w:ilvl="7" w:tplc="4F062130">
      <w:start w:val="1"/>
      <w:numFmt w:val="lowerLetter"/>
      <w:lvlText w:val="%8."/>
      <w:lvlJc w:val="left"/>
      <w:pPr>
        <w:ind w:left="5760" w:hanging="360"/>
      </w:pPr>
    </w:lvl>
    <w:lvl w:ilvl="8" w:tplc="99EC983A">
      <w:start w:val="1"/>
      <w:numFmt w:val="lowerRoman"/>
      <w:lvlText w:val="%9."/>
      <w:lvlJc w:val="right"/>
      <w:pPr>
        <w:ind w:left="6480" w:hanging="180"/>
      </w:pPr>
    </w:lvl>
  </w:abstractNum>
  <w:num w:numId="1" w16cid:durableId="1262956191">
    <w:abstractNumId w:val="0"/>
  </w:num>
  <w:num w:numId="2" w16cid:durableId="1796177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7F"/>
    <w:rsid w:val="00462687"/>
    <w:rsid w:val="0071132F"/>
    <w:rsid w:val="00772CEF"/>
    <w:rsid w:val="008A4E16"/>
    <w:rsid w:val="00A561D2"/>
    <w:rsid w:val="00AB02AD"/>
    <w:rsid w:val="00B06F5C"/>
    <w:rsid w:val="00CE6E7F"/>
    <w:rsid w:val="00D87E59"/>
    <w:rsid w:val="00DF17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A953"/>
  <w15:chartTrackingRefBased/>
  <w15:docId w15:val="{CD3906AA-A679-40D6-A4A5-32AB1903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7F"/>
    <w:pPr>
      <w:spacing w:after="0" w:line="240" w:lineRule="auto"/>
    </w:pPr>
    <w:rPr>
      <w:rFonts w:ascii="Arial" w:eastAsia="Times New Roman" w:hAnsi="Arial" w:cs="Times New Roman"/>
      <w:kern w:val="0"/>
      <w:sz w:val="20"/>
      <w:szCs w:val="24"/>
      <w:lang w:val="en-US"/>
      <w14:ligatures w14:val="none"/>
    </w:rPr>
  </w:style>
  <w:style w:type="paragraph" w:styleId="Ttulo1">
    <w:name w:val="heading 1"/>
    <w:basedOn w:val="Normal"/>
    <w:next w:val="Normal"/>
    <w:link w:val="Ttulo1Char"/>
    <w:uiPriority w:val="9"/>
    <w:qFormat/>
    <w:rsid w:val="00CE6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E6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E6E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E6E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E6E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E6E7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E6E7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E6E7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E6E7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6E7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E6E7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E6E7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E6E7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E6E7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E6E7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E6E7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E6E7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E6E7F"/>
    <w:rPr>
      <w:rFonts w:eastAsiaTheme="majorEastAsia" w:cstheme="majorBidi"/>
      <w:color w:val="272727" w:themeColor="text1" w:themeTint="D8"/>
    </w:rPr>
  </w:style>
  <w:style w:type="paragraph" w:styleId="Ttulo">
    <w:name w:val="Title"/>
    <w:basedOn w:val="Normal"/>
    <w:next w:val="Normal"/>
    <w:link w:val="TtuloChar"/>
    <w:uiPriority w:val="10"/>
    <w:qFormat/>
    <w:rsid w:val="00CE6E7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E6E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E6E7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E6E7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E6E7F"/>
    <w:pPr>
      <w:spacing w:before="160"/>
      <w:jc w:val="center"/>
    </w:pPr>
    <w:rPr>
      <w:i/>
      <w:iCs/>
      <w:color w:val="404040" w:themeColor="text1" w:themeTint="BF"/>
    </w:rPr>
  </w:style>
  <w:style w:type="character" w:customStyle="1" w:styleId="CitaoChar">
    <w:name w:val="Citação Char"/>
    <w:basedOn w:val="Fontepargpadro"/>
    <w:link w:val="Citao"/>
    <w:uiPriority w:val="29"/>
    <w:rsid w:val="00CE6E7F"/>
    <w:rPr>
      <w:i/>
      <w:iCs/>
      <w:color w:val="404040" w:themeColor="text1" w:themeTint="BF"/>
    </w:rPr>
  </w:style>
  <w:style w:type="paragraph" w:styleId="PargrafodaLista">
    <w:name w:val="List Paragraph"/>
    <w:aliases w:val="Graphs"/>
    <w:basedOn w:val="Normal"/>
    <w:link w:val="PargrafodaListaChar"/>
    <w:qFormat/>
    <w:rsid w:val="00CE6E7F"/>
    <w:pPr>
      <w:ind w:left="720"/>
      <w:contextualSpacing/>
    </w:pPr>
  </w:style>
  <w:style w:type="character" w:styleId="nfaseIntensa">
    <w:name w:val="Intense Emphasis"/>
    <w:basedOn w:val="Fontepargpadro"/>
    <w:uiPriority w:val="21"/>
    <w:qFormat/>
    <w:rsid w:val="00CE6E7F"/>
    <w:rPr>
      <w:i/>
      <w:iCs/>
      <w:color w:val="0F4761" w:themeColor="accent1" w:themeShade="BF"/>
    </w:rPr>
  </w:style>
  <w:style w:type="paragraph" w:styleId="CitaoIntensa">
    <w:name w:val="Intense Quote"/>
    <w:basedOn w:val="Normal"/>
    <w:next w:val="Normal"/>
    <w:link w:val="CitaoIntensaChar"/>
    <w:uiPriority w:val="30"/>
    <w:qFormat/>
    <w:rsid w:val="00CE6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E6E7F"/>
    <w:rPr>
      <w:i/>
      <w:iCs/>
      <w:color w:val="0F4761" w:themeColor="accent1" w:themeShade="BF"/>
    </w:rPr>
  </w:style>
  <w:style w:type="character" w:styleId="RefernciaIntensa">
    <w:name w:val="Intense Reference"/>
    <w:basedOn w:val="Fontepargpadro"/>
    <w:uiPriority w:val="32"/>
    <w:qFormat/>
    <w:rsid w:val="00CE6E7F"/>
    <w:rPr>
      <w:b/>
      <w:bCs/>
      <w:smallCaps/>
      <w:color w:val="0F4761" w:themeColor="accent1" w:themeShade="BF"/>
      <w:spacing w:val="5"/>
    </w:rPr>
  </w:style>
  <w:style w:type="paragraph" w:styleId="Cabealho">
    <w:name w:val="header"/>
    <w:basedOn w:val="Normal"/>
    <w:link w:val="CabealhoChar"/>
    <w:unhideWhenUsed/>
    <w:rsid w:val="00CE6E7F"/>
    <w:pPr>
      <w:tabs>
        <w:tab w:val="center" w:pos="4680"/>
        <w:tab w:val="right" w:pos="9360"/>
      </w:tabs>
    </w:pPr>
  </w:style>
  <w:style w:type="character" w:customStyle="1" w:styleId="CabealhoChar">
    <w:name w:val="Cabeçalho Char"/>
    <w:basedOn w:val="Fontepargpadro"/>
    <w:link w:val="Cabealho"/>
    <w:rsid w:val="00CE6E7F"/>
    <w:rPr>
      <w:rFonts w:ascii="Arial" w:eastAsia="Times New Roman" w:hAnsi="Arial" w:cs="Times New Roman"/>
      <w:kern w:val="0"/>
      <w:sz w:val="20"/>
      <w:szCs w:val="24"/>
      <w:lang w:val="en-US"/>
      <w14:ligatures w14:val="none"/>
    </w:rPr>
  </w:style>
  <w:style w:type="paragraph" w:styleId="Rodap">
    <w:name w:val="footer"/>
    <w:basedOn w:val="Normal"/>
    <w:link w:val="RodapChar"/>
    <w:unhideWhenUsed/>
    <w:rsid w:val="00CE6E7F"/>
    <w:pPr>
      <w:tabs>
        <w:tab w:val="center" w:pos="4680"/>
        <w:tab w:val="right" w:pos="9360"/>
      </w:tabs>
    </w:pPr>
  </w:style>
  <w:style w:type="character" w:customStyle="1" w:styleId="RodapChar">
    <w:name w:val="Rodapé Char"/>
    <w:basedOn w:val="Fontepargpadro"/>
    <w:link w:val="Rodap"/>
    <w:rsid w:val="00CE6E7F"/>
    <w:rPr>
      <w:rFonts w:ascii="Arial" w:eastAsia="Times New Roman" w:hAnsi="Arial" w:cs="Times New Roman"/>
      <w:kern w:val="0"/>
      <w:sz w:val="20"/>
      <w:szCs w:val="24"/>
      <w:lang w:val="en-US"/>
      <w14:ligatures w14:val="none"/>
    </w:rPr>
  </w:style>
  <w:style w:type="paragraph" w:styleId="NormalWeb">
    <w:name w:val="Normal (Web)"/>
    <w:basedOn w:val="Normal"/>
    <w:uiPriority w:val="99"/>
    <w:unhideWhenUsed/>
    <w:rsid w:val="00CE6E7F"/>
    <w:pPr>
      <w:spacing w:before="100" w:beforeAutospacing="1" w:after="100" w:afterAutospacing="1"/>
    </w:pPr>
    <w:rPr>
      <w:rFonts w:ascii="Times New Roman" w:hAnsi="Times New Roman"/>
      <w:sz w:val="24"/>
    </w:rPr>
  </w:style>
  <w:style w:type="character" w:styleId="Hyperlink">
    <w:name w:val="Hyperlink"/>
    <w:basedOn w:val="Fontepargpadro"/>
    <w:uiPriority w:val="99"/>
    <w:rsid w:val="00CE6E7F"/>
    <w:rPr>
      <w:color w:val="467886" w:themeColor="hyperlink"/>
      <w:u w:val="single"/>
    </w:rPr>
  </w:style>
  <w:style w:type="character" w:customStyle="1" w:styleId="PargrafodaListaChar">
    <w:name w:val="Parágrafo da Lista Char"/>
    <w:aliases w:val="Graphs Char"/>
    <w:link w:val="PargrafodaLista"/>
    <w:qFormat/>
    <w:rsid w:val="00CE6E7F"/>
  </w:style>
  <w:style w:type="paragraph" w:styleId="SemEspaamento">
    <w:name w:val="No Spacing"/>
    <w:uiPriority w:val="1"/>
    <w:qFormat/>
    <w:rsid w:val="00CE6E7F"/>
    <w:pPr>
      <w:tabs>
        <w:tab w:val="left" w:pos="9094"/>
      </w:tabs>
      <w:spacing w:after="0" w:line="240" w:lineRule="auto"/>
      <w:ind w:left="-142" w:right="176"/>
      <w:jc w:val="both"/>
    </w:pPr>
    <w:rPr>
      <w:rFonts w:ascii="Cambria" w:eastAsiaTheme="minorEastAsia" w:hAnsi="Cambria" w:cstheme="majorHAnsi"/>
      <w:kern w:val="0"/>
      <w:sz w:val="21"/>
      <w:szCs w:val="21"/>
      <w:lang w:eastAsia="pt-BR"/>
      <w14:ligatures w14:val="none"/>
    </w:rPr>
  </w:style>
  <w:style w:type="paragraph" w:styleId="Legenda">
    <w:name w:val="caption"/>
    <w:basedOn w:val="Normal"/>
    <w:next w:val="Normal"/>
    <w:uiPriority w:val="35"/>
    <w:unhideWhenUsed/>
    <w:qFormat/>
    <w:rsid w:val="00CE6E7F"/>
    <w:pPr>
      <w:keepNext/>
      <w:spacing w:after="200"/>
      <w:jc w:val="center"/>
    </w:pPr>
    <w:rPr>
      <w:rFonts w:asciiTheme="minorHAnsi" w:eastAsiaTheme="minorHAnsi" w:hAnsiTheme="minorHAnsi" w:cstheme="minorBidi"/>
      <w:i/>
      <w:iCs/>
      <w:color w:val="0E2841" w:themeColor="text2"/>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rasil@wc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w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wcsbrazil@wcs.or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7A56FD138EE46AAB0C7B0F678E903" ma:contentTypeVersion="13" ma:contentTypeDescription="Create a new document." ma:contentTypeScope="" ma:versionID="3168142464ac8b26328f069668a3b2eb">
  <xsd:schema xmlns:xsd="http://www.w3.org/2001/XMLSchema" xmlns:xs="http://www.w3.org/2001/XMLSchema" xmlns:p="http://schemas.microsoft.com/office/2006/metadata/properties" xmlns:ns3="c5996c0b-e2c1-498b-b370-6bb665ac7a8d" xmlns:ns4="dd263b2f-090d-4e42-9311-5808df379bab" targetNamespace="http://schemas.microsoft.com/office/2006/metadata/properties" ma:root="true" ma:fieldsID="fbb955f8eb863aed689ff51d54a8204b" ns3:_="" ns4:_="">
    <xsd:import namespace="c5996c0b-e2c1-498b-b370-6bb665ac7a8d"/>
    <xsd:import namespace="dd263b2f-090d-4e42-9311-5808df379b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96c0b-e2c1-498b-b370-6bb665ac7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3b2f-090d-4e42-9311-5808df379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996c0b-e2c1-498b-b370-6bb665ac7a8d" xsi:nil="true"/>
  </documentManagement>
</p:properties>
</file>

<file path=customXml/itemProps1.xml><?xml version="1.0" encoding="utf-8"?>
<ds:datastoreItem xmlns:ds="http://schemas.openxmlformats.org/officeDocument/2006/customXml" ds:itemID="{CA80F57C-7618-485C-B793-FE5B462E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96c0b-e2c1-498b-b370-6bb665ac7a8d"/>
    <ds:schemaRef ds:uri="dd263b2f-090d-4e42-9311-5808df379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18D8-039C-41B9-9871-7CADC5275D0F}">
  <ds:schemaRefs>
    <ds:schemaRef ds:uri="http://schemas.microsoft.com/sharepoint/v3/contenttype/forms"/>
  </ds:schemaRefs>
</ds:datastoreItem>
</file>

<file path=customXml/itemProps3.xml><?xml version="1.0" encoding="utf-8"?>
<ds:datastoreItem xmlns:ds="http://schemas.openxmlformats.org/officeDocument/2006/customXml" ds:itemID="{3D625E5C-29D0-45A5-B713-D514BAD699D1}">
  <ds:schemaRefs>
    <ds:schemaRef ds:uri="http://schemas.microsoft.com/office/2006/documentManagement/types"/>
    <ds:schemaRef ds:uri="http://purl.org/dc/elements/1.1/"/>
    <ds:schemaRef ds:uri="http://www.w3.org/XML/1998/namespace"/>
    <ds:schemaRef ds:uri="c5996c0b-e2c1-498b-b370-6bb665ac7a8d"/>
    <ds:schemaRef ds:uri="http://purl.org/dc/terms/"/>
    <ds:schemaRef ds:uri="http://schemas.microsoft.com/office/2006/metadata/properties"/>
    <ds:schemaRef ds:uri="dd263b2f-090d-4e42-9311-5808df379bab"/>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777</Words>
  <Characters>4202</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Cabral, Priscila</dc:creator>
  <cp:keywords/>
  <dc:description/>
  <cp:lastModifiedBy>Cabral, Priscila</cp:lastModifiedBy>
  <cp:revision>2</cp:revision>
  <dcterms:created xsi:type="dcterms:W3CDTF">2024-06-11T21:59:00Z</dcterms:created>
  <dcterms:modified xsi:type="dcterms:W3CDTF">2024-06-11T21:59:00Z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0x0101009417A56FD138EE46AAB0C7B0F678E903</vt:lpwstr>
  </property>
</Properties>
</file>