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C736E" w14:textId="783C6633" w:rsidR="006D7A20" w:rsidRPr="002172DD" w:rsidRDefault="00070031" w:rsidP="006D7A20">
      <w:pPr>
        <w:ind w:left="2977" w:hanging="2977"/>
        <w:jc w:val="center"/>
        <w:rPr>
          <w:rFonts w:ascii="Garamond" w:hAnsi="Garamond"/>
          <w:b/>
          <w:sz w:val="24"/>
          <w:lang w:val="pt-BR"/>
        </w:rPr>
      </w:pPr>
      <w:r>
        <w:rPr>
          <w:rFonts w:ascii="Garamond" w:hAnsi="Garamond"/>
          <w:b/>
          <w:sz w:val="24"/>
          <w:lang w:val="pt-BR"/>
        </w:rPr>
        <w:t>TERMO DE REFERÊNCIA</w:t>
      </w:r>
    </w:p>
    <w:p w14:paraId="1E64ED5F" w14:textId="77777777" w:rsidR="006D7A20" w:rsidRPr="002172DD" w:rsidRDefault="006D7A20" w:rsidP="006D7A20">
      <w:pPr>
        <w:ind w:left="2977" w:hanging="2977"/>
        <w:jc w:val="center"/>
        <w:rPr>
          <w:rFonts w:ascii="Garamond" w:hAnsi="Garamond"/>
          <w:sz w:val="24"/>
          <w:lang w:val="pt-BR"/>
        </w:rPr>
      </w:pPr>
    </w:p>
    <w:p w14:paraId="20F32803" w14:textId="0CEF9DDA" w:rsidR="006D7A20" w:rsidRPr="005A456B" w:rsidRDefault="006D7A20" w:rsidP="006D7A20">
      <w:pPr>
        <w:pStyle w:val="SemEspaamento"/>
        <w:rPr>
          <w:rFonts w:ascii="Segoe UI" w:eastAsia="Arial" w:hAnsi="Segoe UI" w:cs="Segoe UI"/>
          <w:lang w:val="pt-BR"/>
        </w:rPr>
      </w:pPr>
      <w:r w:rsidRPr="002172DD">
        <w:rPr>
          <w:rFonts w:ascii="Garamond" w:hAnsi="Garamond"/>
          <w:b/>
          <w:bCs/>
          <w:sz w:val="24"/>
          <w:szCs w:val="24"/>
          <w:lang w:val="pt-BR"/>
        </w:rPr>
        <w:t>Cargo</w:t>
      </w:r>
      <w:r w:rsidRPr="002172DD">
        <w:rPr>
          <w:rFonts w:ascii="Garamond" w:hAnsi="Garamond"/>
          <w:sz w:val="24"/>
          <w:szCs w:val="24"/>
          <w:lang w:val="pt-BR"/>
        </w:rPr>
        <w:t xml:space="preserve">: </w:t>
      </w:r>
      <w:r w:rsidRPr="002172DD">
        <w:rPr>
          <w:rFonts w:ascii="Garamond" w:hAnsi="Garamond"/>
          <w:sz w:val="24"/>
          <w:szCs w:val="24"/>
          <w:lang w:val="pt-BR"/>
        </w:rPr>
        <w:tab/>
      </w:r>
      <w:r w:rsidRPr="002172DD">
        <w:rPr>
          <w:rFonts w:ascii="Garamond" w:hAnsi="Garamond"/>
          <w:sz w:val="24"/>
          <w:szCs w:val="24"/>
          <w:lang w:val="pt-BR"/>
        </w:rPr>
        <w:tab/>
      </w:r>
      <w:r w:rsidRPr="002172DD">
        <w:rPr>
          <w:rFonts w:ascii="Garamond" w:hAnsi="Garamond"/>
          <w:sz w:val="24"/>
          <w:szCs w:val="24"/>
          <w:lang w:val="pt-BR"/>
        </w:rPr>
        <w:tab/>
      </w:r>
      <w:r w:rsidR="007A70F2" w:rsidRPr="00A84B25"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Assistente </w:t>
      </w:r>
      <w:r w:rsidR="00E26572">
        <w:rPr>
          <w:rFonts w:ascii="Garamond" w:eastAsia="Times New Roman" w:hAnsi="Garamond" w:cs="Times New Roman"/>
          <w:sz w:val="24"/>
          <w:szCs w:val="24"/>
          <w:lang w:val="pt-BR" w:eastAsia="en-US"/>
        </w:rPr>
        <w:t>Financeiro</w:t>
      </w:r>
    </w:p>
    <w:p w14:paraId="2B52B98B" w14:textId="77777777" w:rsidR="006D7A20" w:rsidRPr="002172DD" w:rsidRDefault="006D7A20" w:rsidP="006D7A20">
      <w:pPr>
        <w:jc w:val="both"/>
        <w:rPr>
          <w:rFonts w:ascii="Garamond" w:hAnsi="Garamond"/>
          <w:sz w:val="24"/>
          <w:lang w:val="pt-BR" w:eastAsia="en-GB"/>
        </w:rPr>
      </w:pPr>
    </w:p>
    <w:p w14:paraId="1FA4DF67" w14:textId="7AA6B9DE" w:rsidR="006D7A20" w:rsidRPr="002172DD" w:rsidRDefault="00E26572" w:rsidP="006D7A20">
      <w:pPr>
        <w:spacing w:line="259" w:lineRule="auto"/>
        <w:jc w:val="both"/>
        <w:rPr>
          <w:rFonts w:ascii="Garamond" w:hAnsi="Garamond"/>
          <w:color w:val="FF0000"/>
          <w:sz w:val="24"/>
          <w:lang w:val="pt-BR"/>
        </w:rPr>
      </w:pPr>
      <w:r>
        <w:rPr>
          <w:rFonts w:ascii="Garamond" w:hAnsi="Garamond"/>
          <w:b/>
          <w:bCs/>
          <w:sz w:val="24"/>
          <w:lang w:val="pt-BR"/>
        </w:rPr>
        <w:t>Age em conjunto com</w:t>
      </w:r>
      <w:r w:rsidR="006D7A20" w:rsidRPr="002172DD">
        <w:rPr>
          <w:rFonts w:ascii="Garamond" w:hAnsi="Garamond"/>
          <w:sz w:val="24"/>
          <w:lang w:val="pt-BR"/>
        </w:rPr>
        <w:t xml:space="preserve">: </w:t>
      </w:r>
      <w:r w:rsidR="006D7A20" w:rsidRPr="002172DD">
        <w:rPr>
          <w:rFonts w:ascii="Garamond" w:hAnsi="Garamond"/>
          <w:sz w:val="24"/>
          <w:lang w:val="pt-BR"/>
        </w:rPr>
        <w:tab/>
      </w:r>
      <w:r>
        <w:rPr>
          <w:rFonts w:ascii="Garamond" w:hAnsi="Garamond"/>
          <w:sz w:val="24"/>
          <w:lang w:val="pt-BR"/>
        </w:rPr>
        <w:t>Setor Financeiro</w:t>
      </w:r>
      <w:r w:rsidR="002C4326">
        <w:rPr>
          <w:rFonts w:ascii="Garamond" w:hAnsi="Garamond"/>
          <w:sz w:val="24"/>
          <w:lang w:val="pt-BR"/>
        </w:rPr>
        <w:t xml:space="preserve"> </w:t>
      </w:r>
    </w:p>
    <w:p w14:paraId="131B42B5" w14:textId="77777777" w:rsidR="006D7A20" w:rsidRPr="002172DD" w:rsidRDefault="006D7A20" w:rsidP="006D7A20">
      <w:pPr>
        <w:spacing w:line="259" w:lineRule="auto"/>
        <w:jc w:val="both"/>
        <w:rPr>
          <w:rFonts w:ascii="Garamond" w:hAnsi="Garamond"/>
          <w:color w:val="FF0000"/>
          <w:sz w:val="24"/>
          <w:lang w:val="pt-BR"/>
        </w:rPr>
      </w:pPr>
    </w:p>
    <w:p w14:paraId="17DAD224" w14:textId="77777777" w:rsidR="006D7A20" w:rsidRPr="002172DD" w:rsidRDefault="006D7A20" w:rsidP="006D7A20">
      <w:pPr>
        <w:spacing w:line="259" w:lineRule="auto"/>
        <w:jc w:val="both"/>
        <w:rPr>
          <w:rFonts w:ascii="Garamond" w:hAnsi="Garamond"/>
          <w:sz w:val="24"/>
          <w:lang w:val="pt-BR"/>
        </w:rPr>
      </w:pPr>
      <w:r w:rsidRPr="002172DD">
        <w:rPr>
          <w:rFonts w:ascii="Garamond" w:hAnsi="Garamond"/>
          <w:b/>
          <w:bCs/>
          <w:sz w:val="24"/>
          <w:lang w:val="pt-BR"/>
        </w:rPr>
        <w:t>Subordinados:</w:t>
      </w:r>
      <w:r w:rsidRPr="002172DD">
        <w:rPr>
          <w:rFonts w:ascii="Garamond" w:hAnsi="Garamond"/>
          <w:sz w:val="24"/>
          <w:lang w:val="pt-BR"/>
        </w:rPr>
        <w:tab/>
      </w:r>
      <w:r w:rsidRPr="002172DD">
        <w:rPr>
          <w:rFonts w:ascii="Garamond" w:hAnsi="Garamond"/>
          <w:sz w:val="24"/>
          <w:lang w:val="pt-BR"/>
        </w:rPr>
        <w:tab/>
      </w:r>
      <w:r>
        <w:rPr>
          <w:rFonts w:ascii="Garamond" w:hAnsi="Garamond"/>
          <w:sz w:val="24"/>
          <w:lang w:val="pt-BR"/>
        </w:rPr>
        <w:t>Não se aplica.</w:t>
      </w:r>
      <w:r w:rsidRPr="002172DD">
        <w:rPr>
          <w:rFonts w:ascii="Garamond" w:hAnsi="Garamond"/>
          <w:sz w:val="24"/>
          <w:lang w:val="pt-BR"/>
        </w:rPr>
        <w:t xml:space="preserve"> </w:t>
      </w:r>
    </w:p>
    <w:p w14:paraId="40BC69A3" w14:textId="77777777" w:rsidR="006D7A20" w:rsidRPr="002172DD" w:rsidRDefault="006D7A20" w:rsidP="006D7A20">
      <w:pPr>
        <w:jc w:val="both"/>
        <w:rPr>
          <w:rFonts w:ascii="Garamond" w:hAnsi="Garamond"/>
          <w:b/>
          <w:sz w:val="24"/>
          <w:lang w:val="pt-BR"/>
        </w:rPr>
      </w:pPr>
    </w:p>
    <w:p w14:paraId="172D570A" w14:textId="3F086370" w:rsidR="006D7A20" w:rsidRPr="002172DD" w:rsidRDefault="006D7A20" w:rsidP="006D7A20">
      <w:pPr>
        <w:jc w:val="both"/>
        <w:rPr>
          <w:rFonts w:ascii="Garamond" w:hAnsi="Garamond"/>
          <w:sz w:val="24"/>
          <w:lang w:val="pt-BR"/>
        </w:rPr>
      </w:pPr>
      <w:r w:rsidRPr="002172DD">
        <w:rPr>
          <w:rFonts w:ascii="Garamond" w:hAnsi="Garamond"/>
          <w:b/>
          <w:sz w:val="24"/>
          <w:lang w:val="pt-BR"/>
        </w:rPr>
        <w:t>Localização:</w:t>
      </w:r>
      <w:r w:rsidRPr="002172DD">
        <w:rPr>
          <w:rFonts w:ascii="Garamond" w:hAnsi="Garamond"/>
          <w:sz w:val="24"/>
          <w:lang w:val="pt-BR"/>
        </w:rPr>
        <w:tab/>
      </w:r>
      <w:r w:rsidRPr="002172DD">
        <w:rPr>
          <w:rFonts w:ascii="Garamond" w:hAnsi="Garamond"/>
          <w:sz w:val="24"/>
          <w:lang w:val="pt-BR"/>
        </w:rPr>
        <w:tab/>
      </w:r>
      <w:r w:rsidRPr="002172DD">
        <w:rPr>
          <w:rFonts w:ascii="Garamond" w:hAnsi="Garamond"/>
          <w:sz w:val="24"/>
          <w:lang w:val="pt-BR"/>
        </w:rPr>
        <w:tab/>
      </w:r>
      <w:r w:rsidR="00E26572">
        <w:rPr>
          <w:rFonts w:ascii="Garamond" w:hAnsi="Garamond"/>
          <w:sz w:val="24"/>
          <w:lang w:val="pt-BR"/>
        </w:rPr>
        <w:t>Manaus</w:t>
      </w:r>
      <w:r w:rsidRPr="002172DD">
        <w:rPr>
          <w:rFonts w:ascii="Garamond" w:hAnsi="Garamond"/>
          <w:sz w:val="24"/>
          <w:lang w:val="pt-BR"/>
        </w:rPr>
        <w:t xml:space="preserve">, Amazonas, Teletrabalho/Híbrido. </w:t>
      </w:r>
    </w:p>
    <w:p w14:paraId="4170DB12" w14:textId="77777777" w:rsidR="006D7A20" w:rsidRPr="002172DD" w:rsidRDefault="006D7A20" w:rsidP="006D7A20">
      <w:pPr>
        <w:jc w:val="both"/>
        <w:rPr>
          <w:rFonts w:ascii="Garamond" w:hAnsi="Garamond"/>
          <w:sz w:val="24"/>
          <w:lang w:val="pt-BR"/>
        </w:rPr>
      </w:pPr>
    </w:p>
    <w:p w14:paraId="21912379" w14:textId="77777777" w:rsidR="006D7A20" w:rsidRPr="002172DD" w:rsidRDefault="006D7A20" w:rsidP="006D7A20">
      <w:pPr>
        <w:ind w:left="2880" w:right="-540" w:hanging="2880"/>
        <w:jc w:val="both"/>
        <w:rPr>
          <w:rFonts w:ascii="Garamond" w:hAnsi="Garamond"/>
          <w:sz w:val="24"/>
          <w:lang w:val="pt-BR"/>
        </w:rPr>
      </w:pPr>
      <w:r w:rsidRPr="002172DD">
        <w:rPr>
          <w:rFonts w:ascii="Garamond" w:hAnsi="Garamond"/>
          <w:b/>
          <w:sz w:val="24"/>
          <w:lang w:val="pt-BR"/>
        </w:rPr>
        <w:t>Programa/Setor Nacional</w:t>
      </w:r>
      <w:r w:rsidRPr="002172DD">
        <w:rPr>
          <w:rFonts w:ascii="Garamond" w:hAnsi="Garamond"/>
          <w:sz w:val="24"/>
          <w:lang w:val="pt-BR"/>
        </w:rPr>
        <w:t>:</w:t>
      </w:r>
      <w:r w:rsidRPr="002172DD">
        <w:rPr>
          <w:rFonts w:ascii="Garamond" w:hAnsi="Garamond"/>
          <w:sz w:val="24"/>
          <w:lang w:val="pt-BR"/>
        </w:rPr>
        <w:tab/>
        <w:t xml:space="preserve">WCS Brasil </w:t>
      </w:r>
    </w:p>
    <w:p w14:paraId="580A9BF1" w14:textId="77777777" w:rsidR="006D7A20" w:rsidRPr="002172DD" w:rsidRDefault="006D7A20" w:rsidP="006D7A20">
      <w:pPr>
        <w:ind w:left="2880" w:right="-540" w:hanging="2880"/>
        <w:jc w:val="both"/>
        <w:rPr>
          <w:rFonts w:ascii="Garamond" w:hAnsi="Garamond"/>
          <w:b/>
          <w:bCs/>
          <w:sz w:val="24"/>
          <w:lang w:val="pt-BR"/>
        </w:rPr>
      </w:pPr>
    </w:p>
    <w:p w14:paraId="2A0D553A" w14:textId="77777777" w:rsidR="006D7A20" w:rsidRPr="002172DD" w:rsidRDefault="006D7A20" w:rsidP="006D7A20">
      <w:pPr>
        <w:ind w:left="2880" w:hanging="2880"/>
        <w:jc w:val="both"/>
        <w:rPr>
          <w:rFonts w:ascii="Garamond" w:hAnsi="Garamond"/>
          <w:color w:val="FF0000"/>
          <w:sz w:val="24"/>
          <w:lang w:val="pt-BR"/>
        </w:rPr>
      </w:pPr>
      <w:r w:rsidRPr="002172DD">
        <w:rPr>
          <w:rFonts w:ascii="Garamond" w:hAnsi="Garamond"/>
          <w:b/>
          <w:bCs/>
          <w:sz w:val="24"/>
          <w:lang w:val="pt-BR"/>
        </w:rPr>
        <w:t>Escopo</w:t>
      </w:r>
      <w:r w:rsidRPr="002172DD">
        <w:rPr>
          <w:rFonts w:ascii="Garamond" w:hAnsi="Garamond"/>
          <w:sz w:val="24"/>
          <w:lang w:val="pt-BR"/>
        </w:rPr>
        <w:t>:</w:t>
      </w:r>
      <w:r w:rsidRPr="002172DD">
        <w:rPr>
          <w:rFonts w:ascii="Garamond" w:hAnsi="Garamond"/>
          <w:sz w:val="24"/>
          <w:lang w:val="pt-BR"/>
        </w:rPr>
        <w:tab/>
        <w:t>Site/Multi-Site/Brasil.</w:t>
      </w:r>
    </w:p>
    <w:p w14:paraId="5C8B6264" w14:textId="77777777" w:rsidR="006D7A20" w:rsidRPr="002172DD" w:rsidRDefault="006D7A20" w:rsidP="006D7A20">
      <w:pPr>
        <w:jc w:val="both"/>
        <w:rPr>
          <w:rFonts w:ascii="Garamond" w:hAnsi="Garamond"/>
          <w:sz w:val="24"/>
          <w:lang w:val="pt-BR"/>
        </w:rPr>
      </w:pPr>
    </w:p>
    <w:p w14:paraId="6A4A8BBD" w14:textId="0A4211F1" w:rsidR="006D7A20" w:rsidRPr="002172DD" w:rsidRDefault="006D7A20" w:rsidP="006D7A20">
      <w:pPr>
        <w:jc w:val="both"/>
        <w:rPr>
          <w:rFonts w:ascii="Garamond" w:hAnsi="Garamond"/>
          <w:color w:val="FF0000"/>
          <w:sz w:val="24"/>
          <w:lang w:val="pt-BR"/>
        </w:rPr>
      </w:pPr>
      <w:r w:rsidRPr="002172DD">
        <w:rPr>
          <w:rFonts w:ascii="Garamond" w:hAnsi="Garamond"/>
          <w:b/>
          <w:sz w:val="24"/>
          <w:lang w:val="pt-BR"/>
        </w:rPr>
        <w:t>Tipo de Posição</w:t>
      </w:r>
      <w:r w:rsidRPr="002172DD">
        <w:rPr>
          <w:rFonts w:ascii="Garamond" w:hAnsi="Garamond"/>
          <w:sz w:val="24"/>
          <w:lang w:val="pt-BR"/>
        </w:rPr>
        <w:t>:</w:t>
      </w:r>
      <w:r w:rsidRPr="002172DD">
        <w:rPr>
          <w:rFonts w:ascii="Garamond" w:hAnsi="Garamond"/>
          <w:sz w:val="24"/>
          <w:lang w:val="pt-BR"/>
        </w:rPr>
        <w:tab/>
      </w:r>
      <w:r w:rsidRPr="002172DD">
        <w:rPr>
          <w:rFonts w:ascii="Garamond" w:hAnsi="Garamond"/>
          <w:sz w:val="24"/>
          <w:lang w:val="pt-BR"/>
        </w:rPr>
        <w:tab/>
      </w:r>
      <w:r w:rsidR="00942DD3">
        <w:rPr>
          <w:rFonts w:ascii="Garamond" w:hAnsi="Garamond"/>
          <w:sz w:val="24"/>
          <w:lang w:val="pt-BR"/>
        </w:rPr>
        <w:t>Vaga temporária/ Tempo determinado</w:t>
      </w:r>
      <w:r w:rsidRPr="002172DD">
        <w:rPr>
          <w:rFonts w:ascii="Garamond" w:hAnsi="Garamond"/>
          <w:sz w:val="24"/>
          <w:lang w:val="pt-BR"/>
        </w:rPr>
        <w:t xml:space="preserve"> </w:t>
      </w:r>
    </w:p>
    <w:p w14:paraId="48DFC3B3" w14:textId="77777777" w:rsidR="006D7A20" w:rsidRDefault="006D7A20" w:rsidP="006D7A20">
      <w:pPr>
        <w:jc w:val="both"/>
        <w:rPr>
          <w:rFonts w:ascii="Garamond" w:hAnsi="Garamond"/>
          <w:sz w:val="24"/>
          <w:lang w:val="pt-BR"/>
        </w:rPr>
      </w:pPr>
    </w:p>
    <w:p w14:paraId="4B639566" w14:textId="77777777" w:rsidR="006D7A20" w:rsidRPr="002172DD" w:rsidRDefault="006D7A20" w:rsidP="006D7A20">
      <w:pPr>
        <w:rPr>
          <w:rFonts w:ascii="Garamond" w:hAnsi="Garamond"/>
          <w:b/>
          <w:bCs/>
          <w:sz w:val="24"/>
          <w:u w:val="single"/>
          <w:lang w:val="pt-BR"/>
        </w:rPr>
      </w:pPr>
    </w:p>
    <w:p w14:paraId="6FA969B9" w14:textId="77777777" w:rsidR="008E3B73" w:rsidRPr="002172DD" w:rsidRDefault="008E3B73" w:rsidP="008E3B73">
      <w:pPr>
        <w:rPr>
          <w:rFonts w:ascii="Garamond" w:hAnsi="Garamond"/>
          <w:i/>
          <w:iCs/>
          <w:color w:val="FF0000"/>
          <w:sz w:val="24"/>
          <w:lang w:val="pt-BR"/>
        </w:rPr>
      </w:pPr>
      <w:r w:rsidRPr="002172DD">
        <w:rPr>
          <w:rFonts w:ascii="Garamond" w:hAnsi="Garamond"/>
          <w:b/>
          <w:bCs/>
          <w:sz w:val="24"/>
          <w:u w:val="single"/>
          <w:lang w:val="pt-BR"/>
        </w:rPr>
        <w:t>Resumo do Cargo:</w:t>
      </w:r>
      <w:r w:rsidRPr="002172DD">
        <w:rPr>
          <w:rFonts w:ascii="Garamond" w:hAnsi="Garamond"/>
          <w:sz w:val="24"/>
          <w:lang w:val="pt-BR"/>
        </w:rPr>
        <w:t xml:space="preserve"> </w:t>
      </w:r>
    </w:p>
    <w:p w14:paraId="5149C528" w14:textId="77777777" w:rsidR="008E3B73" w:rsidRDefault="008E3B73" w:rsidP="008E3B73">
      <w:pPr>
        <w:pStyle w:val="SemEspaamento"/>
        <w:rPr>
          <w:rFonts w:ascii="Garamond" w:eastAsia="Times New Roman" w:hAnsi="Garamond" w:cs="Times New Roman"/>
          <w:sz w:val="24"/>
          <w:szCs w:val="24"/>
          <w:lang w:val="pt-BR" w:eastAsia="en-US"/>
        </w:rPr>
      </w:pP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>O prestador de serviço que assumir como Assistente</w:t>
      </w: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>F</w:t>
      </w: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inanceiro trabalhará em parceria </w:t>
      </w: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com o Analista Financeiro </w:t>
      </w: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>para dar suporte na área correlacionada.</w:t>
      </w:r>
    </w:p>
    <w:p w14:paraId="161D7F8D" w14:textId="77777777" w:rsidR="008E3B73" w:rsidRDefault="008E3B73" w:rsidP="008E3B73">
      <w:pPr>
        <w:pStyle w:val="SemEspaamento"/>
        <w:rPr>
          <w:rFonts w:ascii="Garamond" w:eastAsia="Times New Roman" w:hAnsi="Garamond" w:cs="Times New Roman"/>
          <w:sz w:val="24"/>
          <w:szCs w:val="24"/>
          <w:lang w:val="pt-BR" w:eastAsia="en-US"/>
        </w:rPr>
      </w:pPr>
    </w:p>
    <w:p w14:paraId="5129059E" w14:textId="77777777" w:rsidR="00A57423" w:rsidRPr="005E644E" w:rsidRDefault="00A57423" w:rsidP="008E3B73">
      <w:pPr>
        <w:pStyle w:val="SemEspaamento"/>
        <w:rPr>
          <w:rFonts w:ascii="Garamond" w:eastAsia="Times New Roman" w:hAnsi="Garamond" w:cs="Times New Roman"/>
          <w:sz w:val="24"/>
          <w:szCs w:val="24"/>
          <w:lang w:val="pt-BR" w:eastAsia="en-US"/>
        </w:rPr>
      </w:pPr>
    </w:p>
    <w:p w14:paraId="04B30CE8" w14:textId="77777777" w:rsidR="008E3B73" w:rsidRPr="00C808CE" w:rsidRDefault="008E3B73" w:rsidP="008E3B73">
      <w:pPr>
        <w:jc w:val="both"/>
        <w:rPr>
          <w:rFonts w:ascii="Garamond" w:hAnsi="Garamond"/>
          <w:sz w:val="24"/>
          <w:u w:val="single"/>
          <w:lang w:val="pt-BR"/>
        </w:rPr>
      </w:pPr>
      <w:r w:rsidRPr="00C808CE">
        <w:rPr>
          <w:rFonts w:ascii="Garamond" w:hAnsi="Garamond"/>
          <w:b/>
          <w:bCs/>
          <w:sz w:val="24"/>
          <w:u w:val="single"/>
          <w:lang w:val="pt-BR"/>
        </w:rPr>
        <w:t xml:space="preserve">Principais responsabilidades: </w:t>
      </w:r>
    </w:p>
    <w:p w14:paraId="6402DB19" w14:textId="77777777" w:rsidR="008E3B73" w:rsidRPr="005E644E" w:rsidRDefault="008E3B73" w:rsidP="008E3B73">
      <w:pPr>
        <w:pStyle w:val="SemEspaamento"/>
        <w:numPr>
          <w:ilvl w:val="0"/>
          <w:numId w:val="5"/>
        </w:numPr>
        <w:rPr>
          <w:rFonts w:ascii="Garamond" w:eastAsia="Times New Roman" w:hAnsi="Garamond" w:cs="Times New Roman"/>
          <w:sz w:val="24"/>
          <w:szCs w:val="24"/>
          <w:lang w:val="pt-BR" w:eastAsia="en-US"/>
        </w:rPr>
      </w:pP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>Auxiliar no movimento financeiro e a documentação relacionada mensalmente (bancos, caixas, prestação de contas), como</w:t>
      </w: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 </w:t>
      </w: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>nota fiscal de pessoa jurídica e física, recibo de pessoa física/profissionais liberais (RPA), recibos de doação, contratos de</w:t>
      </w: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 </w:t>
      </w: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>cooperação financeiros que envolvem doação da WCS Brasil, entre outros pertinentes.</w:t>
      </w:r>
    </w:p>
    <w:p w14:paraId="5C9C3E79" w14:textId="77777777" w:rsidR="008E3B73" w:rsidRPr="005E644E" w:rsidRDefault="008E3B73" w:rsidP="008E3B73">
      <w:pPr>
        <w:pStyle w:val="SemEspaamento"/>
        <w:numPr>
          <w:ilvl w:val="0"/>
          <w:numId w:val="5"/>
        </w:numPr>
        <w:rPr>
          <w:rFonts w:ascii="Garamond" w:eastAsia="Times New Roman" w:hAnsi="Garamond" w:cs="Times New Roman"/>
          <w:sz w:val="24"/>
          <w:szCs w:val="24"/>
          <w:lang w:val="pt-BR" w:eastAsia="en-US"/>
        </w:rPr>
      </w:pP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Auxiliar nos lançamentos feitos no sistema </w:t>
      </w:r>
      <w:r w:rsidRPr="00F37B96">
        <w:rPr>
          <w:rFonts w:ascii="Garamond" w:eastAsia="Times New Roman" w:hAnsi="Garamond" w:cs="Times New Roman"/>
          <w:i/>
          <w:iCs/>
          <w:sz w:val="24"/>
          <w:szCs w:val="24"/>
          <w:lang w:val="pt-BR" w:eastAsia="en-US"/>
        </w:rPr>
        <w:t>alterdata</w:t>
      </w: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>, (prestação de contas</w:t>
      </w: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>, contas a pagar e a receber, impostos, folha de pagamento, entre outros</w:t>
      </w: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>)</w:t>
      </w: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>.</w:t>
      </w: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 </w:t>
      </w:r>
    </w:p>
    <w:p w14:paraId="7115937A" w14:textId="77777777" w:rsidR="008E3B73" w:rsidRPr="005E644E" w:rsidRDefault="008E3B73" w:rsidP="008E3B73">
      <w:pPr>
        <w:pStyle w:val="SemEspaamento"/>
        <w:numPr>
          <w:ilvl w:val="0"/>
          <w:numId w:val="5"/>
        </w:numPr>
        <w:rPr>
          <w:rFonts w:ascii="Garamond" w:eastAsia="Times New Roman" w:hAnsi="Garamond" w:cs="Times New Roman"/>
          <w:sz w:val="24"/>
          <w:szCs w:val="24"/>
          <w:lang w:val="pt-BR" w:eastAsia="en-US"/>
        </w:rPr>
      </w:pP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Organizar documentação </w:t>
      </w: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>digital.</w:t>
      </w:r>
    </w:p>
    <w:p w14:paraId="63C7A242" w14:textId="77777777" w:rsidR="008E3B73" w:rsidRPr="005E644E" w:rsidRDefault="008E3B73" w:rsidP="008E3B73">
      <w:pPr>
        <w:pStyle w:val="SemEspaamento"/>
        <w:numPr>
          <w:ilvl w:val="0"/>
          <w:numId w:val="5"/>
        </w:numPr>
        <w:rPr>
          <w:rFonts w:ascii="Garamond" w:eastAsia="Times New Roman" w:hAnsi="Garamond" w:cs="Times New Roman"/>
          <w:sz w:val="24"/>
          <w:szCs w:val="24"/>
          <w:lang w:val="pt-BR" w:eastAsia="en-US"/>
        </w:rPr>
      </w:pP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>Enviar notas e recibos para assinatura</w:t>
      </w: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 do colaborador ou fornecedor, controlar e arquivar adequadamente e conforme procedimento interno.</w:t>
      </w:r>
    </w:p>
    <w:p w14:paraId="7CA8B064" w14:textId="77777777" w:rsidR="008E3B73" w:rsidRDefault="008E3B73" w:rsidP="008E3B73">
      <w:pPr>
        <w:pStyle w:val="SemEspaamento"/>
        <w:numPr>
          <w:ilvl w:val="0"/>
          <w:numId w:val="5"/>
        </w:numPr>
        <w:rPr>
          <w:rFonts w:ascii="Garamond" w:eastAsia="Times New Roman" w:hAnsi="Garamond" w:cs="Times New Roman"/>
          <w:sz w:val="24"/>
          <w:szCs w:val="24"/>
          <w:lang w:val="pt-BR" w:eastAsia="en-US"/>
        </w:rPr>
      </w:pP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Efetuar pagamentos rotineiros como </w:t>
      </w: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>telefonia, seguro de vida</w:t>
      </w: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>, benefícios, fornecedores, entre outros, desde o pedido até a conclusão.</w:t>
      </w:r>
    </w:p>
    <w:p w14:paraId="6E83D42D" w14:textId="77777777" w:rsidR="008E3B73" w:rsidRPr="005E644E" w:rsidRDefault="008E3B73" w:rsidP="008E3B73">
      <w:pPr>
        <w:pStyle w:val="SemEspaamento"/>
        <w:numPr>
          <w:ilvl w:val="0"/>
          <w:numId w:val="5"/>
        </w:numPr>
        <w:rPr>
          <w:rFonts w:ascii="Garamond" w:eastAsia="Times New Roman" w:hAnsi="Garamond" w:cs="Times New Roman"/>
          <w:sz w:val="24"/>
          <w:szCs w:val="24"/>
          <w:lang w:val="pt-BR" w:eastAsia="en-US"/>
        </w:rPr>
      </w:pP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>Estruturar os arquivos de contabilidade</w:t>
      </w: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 e financeiro.</w:t>
      </w:r>
    </w:p>
    <w:p w14:paraId="526FB942" w14:textId="77777777" w:rsidR="008E3B73" w:rsidRPr="005E644E" w:rsidRDefault="008E3B73" w:rsidP="008E3B73">
      <w:pPr>
        <w:pStyle w:val="SemEspaamento"/>
        <w:numPr>
          <w:ilvl w:val="0"/>
          <w:numId w:val="5"/>
        </w:numPr>
        <w:rPr>
          <w:rFonts w:ascii="Garamond" w:eastAsia="Times New Roman" w:hAnsi="Garamond" w:cs="Times New Roman"/>
          <w:sz w:val="24"/>
          <w:szCs w:val="24"/>
          <w:lang w:val="pt-BR" w:eastAsia="en-US"/>
        </w:rPr>
      </w:pP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>Receber</w:t>
      </w: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>, conferir e</w:t>
      </w: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 organizar todos os documentos de prestações de contas</w:t>
      </w: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>.</w:t>
      </w:r>
    </w:p>
    <w:p w14:paraId="2322FD02" w14:textId="77777777" w:rsidR="008E3B73" w:rsidRPr="005E644E" w:rsidRDefault="008E3B73" w:rsidP="008E3B73">
      <w:pPr>
        <w:pStyle w:val="SemEspaamento"/>
        <w:numPr>
          <w:ilvl w:val="0"/>
          <w:numId w:val="5"/>
        </w:numPr>
        <w:rPr>
          <w:rFonts w:ascii="Garamond" w:eastAsia="Times New Roman" w:hAnsi="Garamond" w:cs="Times New Roman"/>
          <w:sz w:val="24"/>
          <w:szCs w:val="24"/>
          <w:lang w:val="pt-BR" w:eastAsia="en-US"/>
        </w:rPr>
      </w:pP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>Gerar e conferir</w:t>
      </w: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 os relatórios mensais d</w:t>
      </w: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>e contabilidade e administrativos da plataforma de viagens;</w:t>
      </w: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 </w:t>
      </w:r>
    </w:p>
    <w:p w14:paraId="1050FC03" w14:textId="77777777" w:rsidR="008E3B73" w:rsidRPr="005E644E" w:rsidRDefault="008E3B73" w:rsidP="008E3B73">
      <w:pPr>
        <w:pStyle w:val="SemEspaamento"/>
        <w:numPr>
          <w:ilvl w:val="0"/>
          <w:numId w:val="5"/>
        </w:numPr>
        <w:rPr>
          <w:rFonts w:ascii="Garamond" w:eastAsia="Times New Roman" w:hAnsi="Garamond" w:cs="Times New Roman"/>
          <w:sz w:val="24"/>
          <w:szCs w:val="24"/>
          <w:lang w:val="pt-BR" w:eastAsia="en-US"/>
        </w:rPr>
      </w:pP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>Receber</w:t>
      </w: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, conferir </w:t>
      </w: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e separar as faturas </w:t>
      </w: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da prestadora de serviço de viagem, considerando </w:t>
      </w: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>centro de custos e atividade</w:t>
      </w: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>s.</w:t>
      </w:r>
    </w:p>
    <w:p w14:paraId="0DE0C11B" w14:textId="77777777" w:rsidR="008E3B73" w:rsidRDefault="008E3B73" w:rsidP="008E3B73">
      <w:pPr>
        <w:pStyle w:val="SemEspaamento"/>
        <w:numPr>
          <w:ilvl w:val="0"/>
          <w:numId w:val="5"/>
        </w:numPr>
        <w:rPr>
          <w:rFonts w:ascii="Garamond" w:eastAsia="Times New Roman" w:hAnsi="Garamond" w:cs="Times New Roman"/>
          <w:sz w:val="24"/>
          <w:szCs w:val="24"/>
          <w:lang w:val="pt-BR" w:eastAsia="en-US"/>
        </w:rPr>
      </w:pP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Auxiliar com auditorias internas </w:t>
      </w: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e externas </w:t>
      </w:r>
      <w:r w:rsidRPr="005E644E">
        <w:rPr>
          <w:rFonts w:ascii="Garamond" w:eastAsia="Times New Roman" w:hAnsi="Garamond" w:cs="Times New Roman"/>
          <w:sz w:val="24"/>
          <w:szCs w:val="24"/>
          <w:lang w:val="pt-BR" w:eastAsia="en-US"/>
        </w:rPr>
        <w:t>para garantir conformidade com políticas e procedimentos financeiros</w:t>
      </w:r>
      <w:r>
        <w:rPr>
          <w:rFonts w:ascii="Garamond" w:eastAsia="Times New Roman" w:hAnsi="Garamond" w:cs="Times New Roman"/>
          <w:sz w:val="24"/>
          <w:szCs w:val="24"/>
          <w:lang w:val="pt-BR" w:eastAsia="en-US"/>
        </w:rPr>
        <w:t xml:space="preserve"> da organização.</w:t>
      </w:r>
    </w:p>
    <w:p w14:paraId="2D388933" w14:textId="77777777" w:rsidR="00A57423" w:rsidRPr="005E644E" w:rsidRDefault="00A57423" w:rsidP="00A57423">
      <w:pPr>
        <w:pStyle w:val="SemEspaamento"/>
        <w:ind w:left="720"/>
        <w:rPr>
          <w:rFonts w:ascii="Garamond" w:eastAsia="Times New Roman" w:hAnsi="Garamond" w:cs="Times New Roman"/>
          <w:sz w:val="24"/>
          <w:szCs w:val="24"/>
          <w:lang w:val="pt-BR" w:eastAsia="en-US"/>
        </w:rPr>
      </w:pPr>
    </w:p>
    <w:p w14:paraId="3FA10C83" w14:textId="77777777" w:rsidR="008E3B73" w:rsidRPr="002172DD" w:rsidRDefault="008E3B73" w:rsidP="008E3B73">
      <w:pPr>
        <w:jc w:val="both"/>
        <w:rPr>
          <w:rFonts w:ascii="Garamond" w:hAnsi="Garamond"/>
          <w:sz w:val="24"/>
          <w:lang w:val="pt-BR"/>
        </w:rPr>
      </w:pPr>
      <w:r w:rsidRPr="002172DD">
        <w:rPr>
          <w:rFonts w:ascii="Garamond" w:hAnsi="Garamond"/>
          <w:b/>
          <w:sz w:val="24"/>
          <w:u w:val="single"/>
          <w:lang w:val="pt-BR"/>
        </w:rPr>
        <w:lastRenderedPageBreak/>
        <w:t>Qualificações do cargo:</w:t>
      </w:r>
      <w:r w:rsidRPr="002172DD">
        <w:rPr>
          <w:rFonts w:ascii="Garamond" w:hAnsi="Garamond"/>
          <w:sz w:val="24"/>
          <w:lang w:val="pt-BR"/>
        </w:rPr>
        <w:t xml:space="preserve"> </w:t>
      </w:r>
    </w:p>
    <w:p w14:paraId="2069C7C6" w14:textId="77777777" w:rsidR="008E3B73" w:rsidRPr="002172DD" w:rsidRDefault="008E3B73" w:rsidP="008E3B73">
      <w:pPr>
        <w:jc w:val="both"/>
        <w:rPr>
          <w:rFonts w:ascii="Garamond" w:hAnsi="Garamond"/>
          <w:sz w:val="24"/>
          <w:lang w:val="pt-BR"/>
        </w:rPr>
      </w:pPr>
      <w:r w:rsidRPr="002172DD">
        <w:rPr>
          <w:rFonts w:ascii="Garamond" w:hAnsi="Garamond"/>
          <w:sz w:val="24"/>
          <w:lang w:val="pt-BR"/>
        </w:rPr>
        <w:t>Mínimo:</w:t>
      </w:r>
    </w:p>
    <w:p w14:paraId="1521BAAB" w14:textId="77777777" w:rsidR="008E3B73" w:rsidRPr="00A35761" w:rsidRDefault="008E3B73" w:rsidP="008E3B7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>G</w:t>
      </w:r>
      <w:r w:rsidRPr="00A35761">
        <w:rPr>
          <w:rFonts w:ascii="Garamond" w:hAnsi="Garamond"/>
          <w:sz w:val="24"/>
          <w:szCs w:val="24"/>
          <w:lang w:val="pt-BR"/>
        </w:rPr>
        <w:t xml:space="preserve">raduação </w:t>
      </w:r>
      <w:r>
        <w:rPr>
          <w:rFonts w:ascii="Garamond" w:hAnsi="Garamond"/>
          <w:sz w:val="24"/>
          <w:szCs w:val="24"/>
          <w:lang w:val="pt-BR"/>
        </w:rPr>
        <w:t xml:space="preserve">concluída ou em andamento a partir do 5º período </w:t>
      </w:r>
      <w:r w:rsidRPr="00A35761">
        <w:rPr>
          <w:rFonts w:ascii="Garamond" w:hAnsi="Garamond"/>
          <w:sz w:val="24"/>
          <w:szCs w:val="24"/>
          <w:lang w:val="pt-BR"/>
        </w:rPr>
        <w:t xml:space="preserve">na área administração, economia, contabilidade. </w:t>
      </w:r>
    </w:p>
    <w:p w14:paraId="4A02ED64" w14:textId="77777777" w:rsidR="008E3B73" w:rsidRDefault="008E3B73" w:rsidP="008E3B7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pt-BR"/>
        </w:rPr>
      </w:pPr>
      <w:r w:rsidRPr="00A308EB">
        <w:rPr>
          <w:rFonts w:ascii="Garamond" w:hAnsi="Garamond"/>
          <w:sz w:val="24"/>
          <w:szCs w:val="24"/>
          <w:lang w:val="pt-BR"/>
        </w:rPr>
        <w:t>Capacidade de trabalhar com equipes multidisciplinares, análise e síntese, resolução de problemas</w:t>
      </w:r>
      <w:r>
        <w:rPr>
          <w:rFonts w:ascii="Garamond" w:hAnsi="Garamond"/>
          <w:sz w:val="24"/>
          <w:szCs w:val="24"/>
          <w:lang w:val="pt-BR"/>
        </w:rPr>
        <w:t>.</w:t>
      </w:r>
    </w:p>
    <w:p w14:paraId="6D59E2CD" w14:textId="77777777" w:rsidR="008E3B73" w:rsidRPr="00A308EB" w:rsidRDefault="008E3B73" w:rsidP="008E3B7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 xml:space="preserve">Bom relacionamento interpessoal e </w:t>
      </w:r>
      <w:r w:rsidRPr="00A308EB">
        <w:rPr>
          <w:rFonts w:ascii="Garamond" w:hAnsi="Garamond"/>
          <w:sz w:val="24"/>
          <w:szCs w:val="24"/>
          <w:lang w:val="pt-BR"/>
        </w:rPr>
        <w:t>trabalho em equipe.</w:t>
      </w:r>
    </w:p>
    <w:p w14:paraId="2C5ECBA2" w14:textId="77777777" w:rsidR="008E3B73" w:rsidRPr="00A308EB" w:rsidRDefault="008E3B73" w:rsidP="008E3B7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pt-BR"/>
        </w:rPr>
      </w:pPr>
      <w:r w:rsidRPr="00A308EB">
        <w:rPr>
          <w:rFonts w:ascii="Garamond" w:hAnsi="Garamond"/>
          <w:sz w:val="24"/>
          <w:szCs w:val="24"/>
          <w:lang w:val="pt-BR"/>
        </w:rPr>
        <w:t>Excelente capacidade de comunicação escrita.</w:t>
      </w:r>
    </w:p>
    <w:p w14:paraId="4BB6D4C0" w14:textId="77777777" w:rsidR="008E3B73" w:rsidRDefault="008E3B73" w:rsidP="008E3B7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>Bom manejo</w:t>
      </w:r>
      <w:r w:rsidRPr="00A308EB">
        <w:rPr>
          <w:rFonts w:ascii="Garamond" w:hAnsi="Garamond"/>
          <w:sz w:val="24"/>
          <w:szCs w:val="24"/>
          <w:lang w:val="pt-BR"/>
        </w:rPr>
        <w:t xml:space="preserve"> em</w:t>
      </w:r>
      <w:r>
        <w:rPr>
          <w:rFonts w:ascii="Garamond" w:hAnsi="Garamond"/>
          <w:sz w:val="24"/>
          <w:szCs w:val="24"/>
          <w:lang w:val="pt-BR"/>
        </w:rPr>
        <w:t xml:space="preserve"> Excel, execução de fórmulas em</w:t>
      </w:r>
      <w:r w:rsidRPr="00A308EB">
        <w:rPr>
          <w:rFonts w:ascii="Garamond" w:hAnsi="Garamond"/>
          <w:sz w:val="24"/>
          <w:szCs w:val="24"/>
          <w:lang w:val="pt-BR"/>
        </w:rPr>
        <w:t xml:space="preserve"> planilhas, bancos de dados, MS Office e softwares aplicativos financeiros</w:t>
      </w:r>
      <w:r>
        <w:rPr>
          <w:rFonts w:ascii="Garamond" w:hAnsi="Garamond"/>
          <w:sz w:val="24"/>
          <w:szCs w:val="24"/>
          <w:lang w:val="pt-BR"/>
        </w:rPr>
        <w:t>.</w:t>
      </w:r>
    </w:p>
    <w:p w14:paraId="400CADDB" w14:textId="77777777" w:rsidR="008E3B73" w:rsidRPr="00A308EB" w:rsidRDefault="008E3B73" w:rsidP="008E3B7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>Disponibilidade de horário diurno.</w:t>
      </w:r>
    </w:p>
    <w:p w14:paraId="417677CF" w14:textId="77777777" w:rsidR="008E3B73" w:rsidRPr="00A308EB" w:rsidRDefault="008E3B73" w:rsidP="008E3B7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pt-BR"/>
        </w:rPr>
      </w:pPr>
      <w:r w:rsidRPr="00A308EB">
        <w:rPr>
          <w:rFonts w:ascii="Garamond" w:hAnsi="Garamond"/>
          <w:sz w:val="24"/>
          <w:szCs w:val="24"/>
          <w:lang w:val="pt-BR"/>
        </w:rPr>
        <w:t>Experiência prática com análises estatísticas e pacotes.</w:t>
      </w:r>
    </w:p>
    <w:p w14:paraId="78DF2473" w14:textId="77777777" w:rsidR="008E3B73" w:rsidRPr="00334ED2" w:rsidRDefault="008E3B73" w:rsidP="008E3B73">
      <w:pPr>
        <w:pStyle w:val="PargrafodaLista"/>
        <w:spacing w:after="0" w:line="240" w:lineRule="auto"/>
        <w:ind w:left="284"/>
        <w:jc w:val="both"/>
        <w:rPr>
          <w:rFonts w:ascii="Garamond" w:hAnsi="Garamond"/>
          <w:sz w:val="24"/>
          <w:szCs w:val="24"/>
          <w:lang w:val="pt-BR"/>
        </w:rPr>
      </w:pPr>
    </w:p>
    <w:p w14:paraId="23865155" w14:textId="77777777" w:rsidR="008E3B73" w:rsidRDefault="008E3B73" w:rsidP="008E3B73">
      <w:pPr>
        <w:ind w:left="426" w:hanging="426"/>
        <w:rPr>
          <w:rFonts w:ascii="Times New Roman" w:hAnsi="Times New Roman"/>
          <w:bCs/>
          <w:sz w:val="24"/>
          <w:lang w:val="pt-BR"/>
        </w:rPr>
      </w:pPr>
    </w:p>
    <w:p w14:paraId="15EAD0E9" w14:textId="77777777" w:rsidR="00A57423" w:rsidRPr="00AB3C4D" w:rsidRDefault="00A57423" w:rsidP="008E3B73">
      <w:pPr>
        <w:ind w:left="426" w:hanging="426"/>
        <w:rPr>
          <w:rFonts w:ascii="Times New Roman" w:hAnsi="Times New Roman"/>
          <w:bCs/>
          <w:sz w:val="24"/>
          <w:lang w:val="pt-BR"/>
        </w:rPr>
      </w:pPr>
    </w:p>
    <w:p w14:paraId="72EADF9A" w14:textId="77777777" w:rsidR="008E3B73" w:rsidRPr="00A57423" w:rsidRDefault="008E3B73" w:rsidP="008E3B73">
      <w:pPr>
        <w:jc w:val="both"/>
        <w:rPr>
          <w:rFonts w:ascii="Garamond" w:hAnsi="Garamond"/>
          <w:b/>
          <w:bCs/>
          <w:sz w:val="24"/>
          <w:lang w:val="pt-BR"/>
        </w:rPr>
      </w:pPr>
      <w:r w:rsidRPr="00A57423">
        <w:rPr>
          <w:rFonts w:ascii="Garamond" w:hAnsi="Garamond"/>
          <w:b/>
          <w:bCs/>
          <w:sz w:val="24"/>
          <w:lang w:val="pt-BR"/>
        </w:rPr>
        <w:t>Desejável:</w:t>
      </w:r>
    </w:p>
    <w:p w14:paraId="3790F9DA" w14:textId="77777777" w:rsidR="008E3B73" w:rsidRDefault="008E3B73" w:rsidP="008E3B7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pt-BR"/>
        </w:rPr>
      </w:pPr>
      <w:r w:rsidRPr="00A35761">
        <w:rPr>
          <w:rFonts w:ascii="Garamond" w:hAnsi="Garamond"/>
          <w:sz w:val="24"/>
          <w:szCs w:val="24"/>
          <w:lang w:val="pt-BR"/>
        </w:rPr>
        <w:t>Experiência no setor sem fins lucrativos e ONGs</w:t>
      </w:r>
      <w:r>
        <w:rPr>
          <w:rFonts w:ascii="Garamond" w:hAnsi="Garamond"/>
          <w:sz w:val="24"/>
          <w:szCs w:val="24"/>
          <w:lang w:val="pt-BR"/>
        </w:rPr>
        <w:t xml:space="preserve"> em posição similar.</w:t>
      </w:r>
    </w:p>
    <w:p w14:paraId="4FCDF10B" w14:textId="77777777" w:rsidR="008E3B73" w:rsidRDefault="008E3B73" w:rsidP="008E3B7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>Habilidade com idioma em inglês e/ou espanhol.</w:t>
      </w:r>
    </w:p>
    <w:p w14:paraId="2AA50C76" w14:textId="77777777" w:rsidR="008E3B73" w:rsidRPr="00A57423" w:rsidRDefault="008E3B73" w:rsidP="008E3B7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pt-BR"/>
        </w:rPr>
      </w:pPr>
      <w:r w:rsidRPr="00942DD3">
        <w:rPr>
          <w:rFonts w:ascii="Garamond" w:hAnsi="Garamond"/>
          <w:sz w:val="24"/>
          <w:lang w:val="pt-BR"/>
        </w:rPr>
        <w:t>Conhecimento na previsão e diagnóstico financeiro, finanças corporativas e análise de informações e conhecimento sobre assuntos financeiros atuais, contabilidade, leis tributárias, mercados financeiros e ambientes de negócios</w:t>
      </w:r>
      <w:r>
        <w:rPr>
          <w:rFonts w:ascii="Garamond" w:hAnsi="Garamond"/>
          <w:sz w:val="24"/>
          <w:lang w:val="pt-BR"/>
        </w:rPr>
        <w:t>.</w:t>
      </w:r>
    </w:p>
    <w:p w14:paraId="22395797" w14:textId="77777777" w:rsidR="00A57423" w:rsidRPr="00942DD3" w:rsidRDefault="00A57423" w:rsidP="00A57423">
      <w:pPr>
        <w:pStyle w:val="PargrafodaLista"/>
        <w:spacing w:after="0" w:line="240" w:lineRule="auto"/>
        <w:ind w:left="284"/>
        <w:jc w:val="both"/>
        <w:rPr>
          <w:rFonts w:ascii="Garamond" w:hAnsi="Garamond"/>
          <w:sz w:val="24"/>
          <w:szCs w:val="24"/>
          <w:lang w:val="pt-BR"/>
        </w:rPr>
      </w:pPr>
    </w:p>
    <w:p w14:paraId="18DBE010" w14:textId="77777777" w:rsidR="008E3B73" w:rsidRPr="002172DD" w:rsidRDefault="008E3B73" w:rsidP="008E3B73">
      <w:pPr>
        <w:jc w:val="both"/>
        <w:rPr>
          <w:rFonts w:ascii="Garamond" w:hAnsi="Garamond"/>
          <w:sz w:val="24"/>
          <w:lang w:val="pt-BR"/>
        </w:rPr>
      </w:pPr>
    </w:p>
    <w:p w14:paraId="462F8D72" w14:textId="77777777" w:rsidR="008E3B73" w:rsidRPr="002172DD" w:rsidRDefault="008E3B73" w:rsidP="008E3B73">
      <w:pPr>
        <w:spacing w:line="259" w:lineRule="auto"/>
        <w:jc w:val="both"/>
        <w:rPr>
          <w:rFonts w:ascii="Garamond" w:hAnsi="Garamond"/>
          <w:b/>
          <w:bCs/>
          <w:sz w:val="24"/>
          <w:u w:val="single"/>
          <w:lang w:val="pt-BR"/>
        </w:rPr>
      </w:pPr>
      <w:r w:rsidRPr="002172DD">
        <w:rPr>
          <w:rFonts w:ascii="Garamond" w:hAnsi="Garamond"/>
          <w:b/>
          <w:bCs/>
          <w:sz w:val="24"/>
          <w:u w:val="single"/>
          <w:lang w:val="pt-BR"/>
        </w:rPr>
        <w:t>Requisitos Adicionais:</w:t>
      </w:r>
    </w:p>
    <w:p w14:paraId="29521AC5" w14:textId="77777777" w:rsidR="008E3B73" w:rsidRDefault="008E3B73" w:rsidP="008E3B73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n-GB"/>
        </w:rPr>
      </w:pPr>
      <w:r w:rsidRPr="002172DD">
        <w:rPr>
          <w:rFonts w:ascii="Garamond" w:hAnsi="Garamond"/>
          <w:sz w:val="24"/>
          <w:szCs w:val="24"/>
          <w:lang w:val="pt-BR"/>
        </w:rPr>
        <w:t>Não se aplica.</w:t>
      </w:r>
      <w:r w:rsidRPr="002172DD">
        <w:rPr>
          <w:rFonts w:ascii="Garamond" w:hAnsi="Garamond"/>
          <w:sz w:val="24"/>
          <w:szCs w:val="24"/>
          <w:lang w:val="en-GB"/>
        </w:rPr>
        <w:t xml:space="preserve"> </w:t>
      </w:r>
    </w:p>
    <w:p w14:paraId="70FEAC60" w14:textId="77777777" w:rsidR="00A57423" w:rsidRPr="002172DD" w:rsidRDefault="00A57423" w:rsidP="00A57423">
      <w:pPr>
        <w:pStyle w:val="PargrafodaLista"/>
        <w:spacing w:after="0" w:line="240" w:lineRule="auto"/>
        <w:ind w:left="284"/>
        <w:jc w:val="both"/>
        <w:rPr>
          <w:rFonts w:ascii="Garamond" w:hAnsi="Garamond"/>
          <w:sz w:val="24"/>
          <w:szCs w:val="24"/>
          <w:lang w:val="en-GB"/>
        </w:rPr>
      </w:pPr>
    </w:p>
    <w:p w14:paraId="4DD9AE90" w14:textId="77777777" w:rsidR="008E3B73" w:rsidRPr="002172DD" w:rsidRDefault="008E3B73" w:rsidP="008E3B73">
      <w:pPr>
        <w:jc w:val="both"/>
        <w:rPr>
          <w:rFonts w:ascii="Garamond" w:hAnsi="Garamond"/>
          <w:bCs/>
          <w:color w:val="FF0000"/>
          <w:sz w:val="24"/>
          <w:lang w:val="pt-BR"/>
        </w:rPr>
      </w:pPr>
      <w:r w:rsidRPr="002172DD">
        <w:rPr>
          <w:rFonts w:ascii="Garamond" w:hAnsi="Garamond"/>
          <w:bCs/>
          <w:color w:val="FF0000"/>
          <w:sz w:val="24"/>
          <w:lang w:val="pt-BR"/>
        </w:rPr>
        <w:t xml:space="preserve"> </w:t>
      </w:r>
    </w:p>
    <w:p w14:paraId="330AB097" w14:textId="77777777" w:rsidR="008E3B73" w:rsidRPr="002172DD" w:rsidRDefault="008E3B73" w:rsidP="008E3B73">
      <w:pPr>
        <w:jc w:val="both"/>
        <w:rPr>
          <w:rFonts w:ascii="Garamond" w:hAnsi="Garamond"/>
          <w:bCs/>
          <w:color w:val="FF0000"/>
          <w:sz w:val="24"/>
          <w:lang w:val="pt-BR"/>
        </w:rPr>
      </w:pPr>
      <w:r w:rsidRPr="002172DD">
        <w:rPr>
          <w:rFonts w:ascii="Garamond" w:hAnsi="Garamond"/>
          <w:b/>
          <w:sz w:val="24"/>
          <w:u w:val="single"/>
          <w:lang w:val="pt-BR"/>
        </w:rPr>
        <w:t xml:space="preserve">Licenças e Certificações: </w:t>
      </w:r>
    </w:p>
    <w:p w14:paraId="3C25685F" w14:textId="77777777" w:rsidR="008E3B73" w:rsidRDefault="008E3B73" w:rsidP="008E3B73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n-GB"/>
        </w:rPr>
      </w:pPr>
      <w:r w:rsidRPr="002172DD">
        <w:rPr>
          <w:rFonts w:ascii="Garamond" w:hAnsi="Garamond"/>
          <w:sz w:val="24"/>
          <w:szCs w:val="24"/>
          <w:lang w:val="pt-BR"/>
        </w:rPr>
        <w:t>Não se aplica.</w:t>
      </w:r>
      <w:r w:rsidRPr="002172DD">
        <w:rPr>
          <w:rFonts w:ascii="Garamond" w:hAnsi="Garamond"/>
          <w:sz w:val="24"/>
          <w:szCs w:val="24"/>
          <w:lang w:val="en-GB"/>
        </w:rPr>
        <w:t xml:space="preserve"> </w:t>
      </w:r>
    </w:p>
    <w:p w14:paraId="47B3554A" w14:textId="77777777" w:rsidR="00A57423" w:rsidRDefault="00A57423" w:rsidP="00A57423">
      <w:pPr>
        <w:pStyle w:val="PargrafodaLista"/>
        <w:spacing w:after="0" w:line="240" w:lineRule="auto"/>
        <w:ind w:left="284"/>
        <w:jc w:val="both"/>
        <w:rPr>
          <w:rFonts w:ascii="Garamond" w:hAnsi="Garamond"/>
          <w:sz w:val="24"/>
          <w:szCs w:val="24"/>
          <w:lang w:val="en-GB"/>
        </w:rPr>
      </w:pPr>
    </w:p>
    <w:p w14:paraId="1B462C30" w14:textId="77777777" w:rsidR="00A57423" w:rsidRDefault="00A57423" w:rsidP="00A57423">
      <w:pPr>
        <w:pStyle w:val="PargrafodaLista"/>
        <w:spacing w:after="0" w:line="240" w:lineRule="auto"/>
        <w:ind w:left="284"/>
        <w:jc w:val="both"/>
        <w:rPr>
          <w:rFonts w:ascii="Garamond" w:hAnsi="Garamond"/>
          <w:sz w:val="24"/>
          <w:szCs w:val="24"/>
          <w:lang w:val="en-GB"/>
        </w:rPr>
      </w:pPr>
    </w:p>
    <w:p w14:paraId="665FED56" w14:textId="77777777" w:rsidR="00A57423" w:rsidRDefault="00A57423" w:rsidP="00A57423">
      <w:pPr>
        <w:jc w:val="both"/>
        <w:rPr>
          <w:rFonts w:ascii="Garamond" w:hAnsi="Garamond"/>
          <w:b/>
          <w:sz w:val="24"/>
          <w:u w:val="single"/>
          <w:lang w:val="pt-BR"/>
        </w:rPr>
      </w:pPr>
      <w:r>
        <w:rPr>
          <w:rFonts w:ascii="Garamond" w:hAnsi="Garamond"/>
          <w:b/>
          <w:sz w:val="24"/>
          <w:u w:val="single"/>
          <w:lang w:val="pt-BR"/>
        </w:rPr>
        <w:t xml:space="preserve">Para concorrer: </w:t>
      </w:r>
    </w:p>
    <w:p w14:paraId="0920D7E2" w14:textId="17813B50" w:rsidR="00A57423" w:rsidRDefault="00A57423" w:rsidP="00A57423">
      <w:pPr>
        <w:pStyle w:val="PargrafodaLista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 xml:space="preserve">Envie </w:t>
      </w:r>
      <w:r>
        <w:rPr>
          <w:rFonts w:ascii="Garamond" w:hAnsi="Garamond"/>
          <w:sz w:val="24"/>
          <w:lang w:val="pt-BR"/>
        </w:rPr>
        <w:t xml:space="preserve">seu currículo </w:t>
      </w:r>
      <w:r>
        <w:rPr>
          <w:rFonts w:ascii="Garamond" w:hAnsi="Garamond"/>
          <w:sz w:val="24"/>
          <w:szCs w:val="24"/>
          <w:lang w:val="pt-BR"/>
        </w:rPr>
        <w:t xml:space="preserve">por e-mail para </w:t>
      </w:r>
      <w:hyperlink r:id="rId10" w:history="1">
        <w:r>
          <w:rPr>
            <w:rStyle w:val="Hyperlink"/>
            <w:rFonts w:ascii="Garamond" w:hAnsi="Garamond"/>
            <w:sz w:val="24"/>
            <w:szCs w:val="24"/>
            <w:lang w:val="pt-BR"/>
          </w:rPr>
          <w:t>wcsbrazil@wcs.org</w:t>
        </w:r>
      </w:hyperlink>
      <w:r>
        <w:rPr>
          <w:rFonts w:ascii="Garamond" w:hAnsi="Garamond"/>
          <w:sz w:val="24"/>
          <w:szCs w:val="24"/>
          <w:lang w:val="pt-BR"/>
        </w:rPr>
        <w:t xml:space="preserve"> </w:t>
      </w:r>
      <w:r>
        <w:rPr>
          <w:rFonts w:ascii="Garamond" w:hAnsi="Garamond"/>
          <w:sz w:val="24"/>
          <w:lang w:val="pt-BR"/>
        </w:rPr>
        <w:t xml:space="preserve">com cópia para </w:t>
      </w:r>
      <w:hyperlink r:id="rId11" w:history="1">
        <w:r>
          <w:rPr>
            <w:rStyle w:val="Hyperlink"/>
            <w:rFonts w:ascii="Garamond" w:hAnsi="Garamond"/>
            <w:sz w:val="24"/>
            <w:lang w:val="pt-BR"/>
          </w:rPr>
          <w:t>hrbrasil@wcs.org</w:t>
        </w:r>
      </w:hyperlink>
      <w:r>
        <w:rPr>
          <w:rFonts w:ascii="Garamond" w:hAnsi="Garamond"/>
          <w:sz w:val="24"/>
          <w:lang w:val="pt-BR"/>
        </w:rPr>
        <w:t xml:space="preserve"> até 01 de maio 2024. Por favor, inclua “Currículo Assistente </w:t>
      </w:r>
      <w:r>
        <w:rPr>
          <w:rFonts w:ascii="Garamond" w:hAnsi="Garamond"/>
          <w:sz w:val="24"/>
          <w:lang w:val="pt-BR"/>
        </w:rPr>
        <w:t>financeiro</w:t>
      </w:r>
      <w:r>
        <w:rPr>
          <w:rFonts w:ascii="Garamond" w:hAnsi="Garamond"/>
          <w:sz w:val="24"/>
          <w:lang w:val="pt-BR"/>
        </w:rPr>
        <w:t xml:space="preserve">” no assunto do e-mail. </w:t>
      </w:r>
    </w:p>
    <w:p w14:paraId="4C06B232" w14:textId="77777777" w:rsidR="00A57423" w:rsidRDefault="00A57423" w:rsidP="00A57423">
      <w:pPr>
        <w:pStyle w:val="PargrafodaLista"/>
        <w:numPr>
          <w:ilvl w:val="0"/>
          <w:numId w:val="6"/>
        </w:numPr>
        <w:jc w:val="both"/>
        <w:rPr>
          <w:rFonts w:ascii="Garamond" w:hAnsi="Garamond"/>
          <w:sz w:val="24"/>
          <w:lang w:val="pt-BR"/>
        </w:rPr>
      </w:pPr>
      <w:r>
        <w:rPr>
          <w:rFonts w:ascii="Garamond" w:hAnsi="Garamond"/>
          <w:sz w:val="24"/>
          <w:lang w:val="pt-BR"/>
        </w:rPr>
        <w:t>Faça uma breve apresentação pessoal de no máximo 8 linhas no corpo do e-mail.</w:t>
      </w:r>
    </w:p>
    <w:p w14:paraId="37EF11BD" w14:textId="77777777" w:rsidR="00A57423" w:rsidRDefault="00A57423" w:rsidP="00A57423">
      <w:pPr>
        <w:pStyle w:val="PargrafodaLista"/>
        <w:numPr>
          <w:ilvl w:val="0"/>
          <w:numId w:val="6"/>
        </w:numPr>
        <w:jc w:val="both"/>
        <w:rPr>
          <w:rFonts w:ascii="Garamond" w:hAnsi="Garamond"/>
          <w:sz w:val="24"/>
          <w:lang w:val="pt-BR"/>
        </w:rPr>
      </w:pPr>
      <w:r>
        <w:rPr>
          <w:rFonts w:ascii="Garamond" w:hAnsi="Garamond"/>
          <w:sz w:val="24"/>
          <w:lang w:val="pt-BR"/>
        </w:rPr>
        <w:t>Informe a pretensão de faixa salarial para o cargo pretendido.</w:t>
      </w:r>
    </w:p>
    <w:p w14:paraId="285CF538" w14:textId="77777777" w:rsidR="00A57423" w:rsidRPr="00A57423" w:rsidRDefault="00A57423" w:rsidP="00A57423">
      <w:pPr>
        <w:jc w:val="both"/>
        <w:rPr>
          <w:rFonts w:ascii="Garamond" w:hAnsi="Garamond"/>
          <w:sz w:val="24"/>
          <w:lang w:val="pt-BR"/>
        </w:rPr>
      </w:pPr>
    </w:p>
    <w:p w14:paraId="0221E459" w14:textId="77777777" w:rsidR="008E3B73" w:rsidRPr="00A57423" w:rsidRDefault="008E3B73" w:rsidP="008E3B73">
      <w:pPr>
        <w:jc w:val="both"/>
        <w:rPr>
          <w:rStyle w:val="normaltextrun"/>
          <w:rFonts w:ascii="Garamond" w:hAnsi="Garamond" w:cs="Calibri"/>
          <w:sz w:val="24"/>
          <w:lang w:val="pt-BR"/>
        </w:rPr>
      </w:pPr>
    </w:p>
    <w:p w14:paraId="6941EA05" w14:textId="77777777" w:rsidR="008E3B73" w:rsidRPr="00A57423" w:rsidRDefault="008E3B73" w:rsidP="008E3B73">
      <w:pPr>
        <w:jc w:val="both"/>
        <w:rPr>
          <w:rStyle w:val="normaltextrun"/>
          <w:rFonts w:ascii="Garamond" w:hAnsi="Garamond" w:cs="Calibri"/>
          <w:sz w:val="24"/>
          <w:lang w:val="pt-BR"/>
        </w:rPr>
      </w:pPr>
    </w:p>
    <w:p w14:paraId="20BBAACC" w14:textId="77777777" w:rsidR="008E3B73" w:rsidRPr="008422F2" w:rsidRDefault="008E3B73" w:rsidP="008E3B73">
      <w:pPr>
        <w:jc w:val="center"/>
        <w:rPr>
          <w:rFonts w:ascii="Garamond" w:hAnsi="Garamond"/>
          <w:sz w:val="24"/>
          <w:lang w:val="en-GB"/>
        </w:rPr>
      </w:pPr>
      <w:r>
        <w:rPr>
          <w:rStyle w:val="normaltextrun"/>
          <w:rFonts w:ascii="Garamond" w:hAnsi="Garamond" w:cs="Calibri"/>
          <w:sz w:val="24"/>
        </w:rPr>
        <w:t>##</w:t>
      </w:r>
    </w:p>
    <w:p w14:paraId="25C5AAD7" w14:textId="77777777" w:rsidR="006D7A20" w:rsidRDefault="006D7A20" w:rsidP="008E3B73"/>
    <w:sectPr w:rsidR="006D7A20" w:rsidSect="002C0065">
      <w:headerReference w:type="default" r:id="rId12"/>
      <w:footerReference w:type="default" r:id="rId13"/>
      <w:pgSz w:w="12240" w:h="15840"/>
      <w:pgMar w:top="1417" w:right="1183" w:bottom="1417" w:left="1134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8E137" w14:textId="77777777" w:rsidR="002C0065" w:rsidRDefault="002C0065">
      <w:r>
        <w:separator/>
      </w:r>
    </w:p>
  </w:endnote>
  <w:endnote w:type="continuationSeparator" w:id="0">
    <w:p w14:paraId="2B1CF911" w14:textId="77777777" w:rsidR="002C0065" w:rsidRDefault="002C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 Semilight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7711B" w14:textId="77777777" w:rsidR="003B630C" w:rsidRPr="006679EE" w:rsidRDefault="007344D9" w:rsidP="006679EE">
    <w:pPr>
      <w:pStyle w:val="Rodap"/>
      <w:jc w:val="center"/>
      <w:rPr>
        <w:rFonts w:ascii="Futura Lt BT" w:hAnsi="Futura Lt BT"/>
        <w:color w:val="A6A6A6" w:themeColor="background1" w:themeShade="A6"/>
        <w:lang w:val="pt-BR"/>
      </w:rPr>
    </w:pPr>
    <w:r>
      <w:rPr>
        <w:rFonts w:ascii="Futura Lt BT" w:hAnsi="Futura Lt BT"/>
        <w:color w:val="A6A6A6" w:themeColor="background1" w:themeShade="A6"/>
        <w:lang w:val="pt-BR"/>
      </w:rPr>
      <w:t>Manaus</w:t>
    </w:r>
    <w:r w:rsidRPr="00867B73">
      <w:rPr>
        <w:rFonts w:ascii="Futura Lt BT" w:hAnsi="Futura Lt BT"/>
        <w:color w:val="A6A6A6" w:themeColor="background1" w:themeShade="A6"/>
        <w:lang w:val="pt-BR"/>
      </w:rPr>
      <w:t xml:space="preserve">, </w:t>
    </w:r>
    <w:r>
      <w:rPr>
        <w:rFonts w:ascii="Futura Lt BT" w:hAnsi="Futura Lt BT"/>
        <w:color w:val="A6A6A6" w:themeColor="background1" w:themeShade="A6"/>
        <w:lang w:val="pt-BR"/>
      </w:rPr>
      <w:t>AM</w:t>
    </w:r>
    <w:r w:rsidRPr="00867B73">
      <w:rPr>
        <w:rFonts w:ascii="Futura Lt BT" w:hAnsi="Futura Lt BT"/>
        <w:color w:val="A6A6A6" w:themeColor="background1" w:themeShade="A6"/>
        <w:lang w:val="pt-BR"/>
      </w:rPr>
      <w:t xml:space="preserve">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FF53A" w14:textId="77777777" w:rsidR="002C0065" w:rsidRDefault="002C0065">
      <w:r>
        <w:separator/>
      </w:r>
    </w:p>
  </w:footnote>
  <w:footnote w:type="continuationSeparator" w:id="0">
    <w:p w14:paraId="45D5B99C" w14:textId="77777777" w:rsidR="002C0065" w:rsidRDefault="002C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F45F7" w14:textId="77777777" w:rsidR="003B630C" w:rsidRPr="00F12199" w:rsidRDefault="007344D9" w:rsidP="00F12199">
    <w:pPr>
      <w:pStyle w:val="Cabealho"/>
      <w:tabs>
        <w:tab w:val="clear" w:pos="9360"/>
        <w:tab w:val="right" w:pos="11610"/>
      </w:tabs>
      <w:ind w:left="6804" w:right="90"/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</w:pPr>
    <w:r>
      <w:rPr>
        <w:rFonts w:ascii="Futura Lt BT" w:hAnsi="Futura Lt BT" w:cstheme="minorHAnsi"/>
        <w:noProof/>
        <w:color w:val="A6A6A6" w:themeColor="background1" w:themeShade="A6"/>
        <w:sz w:val="18"/>
        <w:szCs w:val="18"/>
        <w:lang w:val="pt-BR" w:eastAsia="pt-BR"/>
      </w:rPr>
      <w:drawing>
        <wp:anchor distT="0" distB="0" distL="114300" distR="114300" simplePos="0" relativeHeight="251659264" behindDoc="1" locked="0" layoutInCell="1" allowOverlap="1" wp14:anchorId="3F0523F1" wp14:editId="4340B881">
          <wp:simplePos x="0" y="0"/>
          <wp:positionH relativeFrom="column">
            <wp:posOffset>-276225</wp:posOffset>
          </wp:positionH>
          <wp:positionV relativeFrom="paragraph">
            <wp:posOffset>-190500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1255479946" name="Imagem 1255479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199"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  <w:t>brasil.wcs.org</w:t>
    </w:r>
  </w:p>
  <w:p w14:paraId="43ABCBA7" w14:textId="77777777" w:rsidR="003B630C" w:rsidRPr="00F12199" w:rsidRDefault="00000000" w:rsidP="00F12199">
    <w:pPr>
      <w:pStyle w:val="Cabealho"/>
      <w:tabs>
        <w:tab w:val="clear" w:pos="9360"/>
        <w:tab w:val="right" w:pos="11610"/>
      </w:tabs>
      <w:ind w:left="6804" w:right="90"/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</w:pPr>
    <w:hyperlink r:id="rId2" w:history="1">
      <w:r w:rsidR="007344D9" w:rsidRPr="00F12199">
        <w:rPr>
          <w:rStyle w:val="Hyperlink"/>
          <w:rFonts w:ascii="Futura Lt BT" w:hAnsi="Futura Lt BT" w:cstheme="minorHAnsi"/>
          <w:color w:val="A6A6A6" w:themeColor="background1" w:themeShade="A6"/>
          <w:sz w:val="18"/>
          <w:szCs w:val="18"/>
          <w:lang w:val="pt-BR"/>
        </w:rPr>
        <w:t>wcsbrazil@wcs.org</w:t>
      </w:r>
    </w:hyperlink>
  </w:p>
  <w:p w14:paraId="30B0A4FA" w14:textId="77777777" w:rsidR="003B630C" w:rsidRPr="00F12199" w:rsidRDefault="003B630C" w:rsidP="00F12199">
    <w:pPr>
      <w:pStyle w:val="Cabealho"/>
      <w:tabs>
        <w:tab w:val="clear" w:pos="9360"/>
        <w:tab w:val="right" w:pos="11610"/>
      </w:tabs>
      <w:ind w:left="6804" w:right="90"/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</w:pPr>
  </w:p>
  <w:p w14:paraId="03B5E676" w14:textId="77777777" w:rsidR="003B630C" w:rsidRPr="00867B73" w:rsidRDefault="007344D9" w:rsidP="00F12199">
    <w:pPr>
      <w:pStyle w:val="Cabealho"/>
      <w:tabs>
        <w:tab w:val="clear" w:pos="9360"/>
        <w:tab w:val="right" w:pos="11610"/>
      </w:tabs>
      <w:ind w:left="6804" w:right="90"/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</w:pPr>
    <w:r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  <w:t>Av. Ephigênio Salles, 1299, sala E11</w:t>
    </w:r>
  </w:p>
  <w:p w14:paraId="7456F5F6" w14:textId="77777777" w:rsidR="003B630C" w:rsidRPr="00867B73" w:rsidRDefault="007344D9" w:rsidP="00F12199">
    <w:pPr>
      <w:pStyle w:val="Cabealho"/>
      <w:tabs>
        <w:tab w:val="clear" w:pos="9360"/>
        <w:tab w:val="right" w:pos="11610"/>
      </w:tabs>
      <w:ind w:left="6804" w:right="90"/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</w:pPr>
    <w:r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  <w:t>Aleixo</w:t>
    </w:r>
    <w:r w:rsidRPr="00867B73"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  <w:t xml:space="preserve"> | Manaus, AM</w:t>
    </w:r>
  </w:p>
  <w:p w14:paraId="4726C7F1" w14:textId="77777777" w:rsidR="003B630C" w:rsidRPr="00867B73" w:rsidRDefault="007344D9" w:rsidP="00F12199">
    <w:pPr>
      <w:pStyle w:val="Cabealho"/>
      <w:tabs>
        <w:tab w:val="clear" w:pos="9360"/>
        <w:tab w:val="right" w:pos="11610"/>
      </w:tabs>
      <w:ind w:left="6804" w:right="90"/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</w:pPr>
    <w:r w:rsidRPr="00867B73">
      <w:rPr>
        <w:rFonts w:ascii="Futura Lt BT" w:hAnsi="Futura Lt BT" w:cstheme="minorHAnsi"/>
        <w:color w:val="A6A6A6" w:themeColor="background1" w:themeShade="A6"/>
        <w:sz w:val="18"/>
        <w:szCs w:val="18"/>
        <w:lang w:val="pt-BR"/>
      </w:rPr>
      <w:t>Brasil</w:t>
    </w:r>
  </w:p>
  <w:p w14:paraId="35D13FD8" w14:textId="77777777" w:rsidR="003B630C" w:rsidRPr="00867B73" w:rsidRDefault="003B630C">
    <w:pPr>
      <w:pStyle w:val="Cabealho"/>
      <w:rPr>
        <w:color w:val="A6A6A6" w:themeColor="background1" w:themeShade="A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B303F"/>
    <w:multiLevelType w:val="hybridMultilevel"/>
    <w:tmpl w:val="2B0CB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0FA"/>
    <w:multiLevelType w:val="hybridMultilevel"/>
    <w:tmpl w:val="1096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1307"/>
    <w:multiLevelType w:val="hybridMultilevel"/>
    <w:tmpl w:val="2960A5D2"/>
    <w:lvl w:ilvl="0" w:tplc="EA22D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5783"/>
    <w:multiLevelType w:val="hybridMultilevel"/>
    <w:tmpl w:val="FED85D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3151D"/>
    <w:multiLevelType w:val="hybridMultilevel"/>
    <w:tmpl w:val="59D46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C5062"/>
    <w:multiLevelType w:val="hybridMultilevel"/>
    <w:tmpl w:val="2146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796179">
    <w:abstractNumId w:val="3"/>
  </w:num>
  <w:num w:numId="2" w16cid:durableId="2127190367">
    <w:abstractNumId w:val="2"/>
  </w:num>
  <w:num w:numId="3" w16cid:durableId="1591349054">
    <w:abstractNumId w:val="1"/>
  </w:num>
  <w:num w:numId="4" w16cid:durableId="1144083164">
    <w:abstractNumId w:val="5"/>
  </w:num>
  <w:num w:numId="5" w16cid:durableId="1760524301">
    <w:abstractNumId w:val="4"/>
  </w:num>
  <w:num w:numId="6" w16cid:durableId="204475040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EB"/>
    <w:rsid w:val="00070031"/>
    <w:rsid w:val="000F77D2"/>
    <w:rsid w:val="00265CB8"/>
    <w:rsid w:val="002C0065"/>
    <w:rsid w:val="002C341E"/>
    <w:rsid w:val="002C4326"/>
    <w:rsid w:val="00321BB8"/>
    <w:rsid w:val="00354935"/>
    <w:rsid w:val="003A2DAA"/>
    <w:rsid w:val="003B630C"/>
    <w:rsid w:val="003C1DEB"/>
    <w:rsid w:val="0041171A"/>
    <w:rsid w:val="005A20A6"/>
    <w:rsid w:val="005E644E"/>
    <w:rsid w:val="006923EA"/>
    <w:rsid w:val="006D7A20"/>
    <w:rsid w:val="007344D9"/>
    <w:rsid w:val="007A70F2"/>
    <w:rsid w:val="00891899"/>
    <w:rsid w:val="00895887"/>
    <w:rsid w:val="008E3B73"/>
    <w:rsid w:val="008E53CD"/>
    <w:rsid w:val="009254D2"/>
    <w:rsid w:val="00942DD3"/>
    <w:rsid w:val="00987ACF"/>
    <w:rsid w:val="009B4460"/>
    <w:rsid w:val="00A23F73"/>
    <w:rsid w:val="00A3008E"/>
    <w:rsid w:val="00A40DC4"/>
    <w:rsid w:val="00A57423"/>
    <w:rsid w:val="00A84AE7"/>
    <w:rsid w:val="00AB02AD"/>
    <w:rsid w:val="00BB6180"/>
    <w:rsid w:val="00BE64D0"/>
    <w:rsid w:val="00D87E59"/>
    <w:rsid w:val="00E26572"/>
    <w:rsid w:val="00E41E4F"/>
    <w:rsid w:val="00E75660"/>
    <w:rsid w:val="00EA3C5A"/>
    <w:rsid w:val="00F37B96"/>
    <w:rsid w:val="00F5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B46D"/>
  <w15:chartTrackingRefBased/>
  <w15:docId w15:val="{7BD08949-A328-4B59-B866-1E7AC4C3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DEB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1DE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3C1DEB"/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paragraph" w:styleId="Rodap">
    <w:name w:val="footer"/>
    <w:basedOn w:val="Normal"/>
    <w:link w:val="RodapChar"/>
    <w:unhideWhenUsed/>
    <w:rsid w:val="003C1DE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rsid w:val="003C1DEB"/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paragraph" w:styleId="PargrafodaLista">
    <w:name w:val="List Paragraph"/>
    <w:aliases w:val="Graphs"/>
    <w:basedOn w:val="Normal"/>
    <w:link w:val="PargrafodaListaChar"/>
    <w:uiPriority w:val="1"/>
    <w:qFormat/>
    <w:rsid w:val="003C1D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Fontepargpadro"/>
    <w:rsid w:val="003C1DEB"/>
    <w:rPr>
      <w:color w:val="0563C1" w:themeColor="hyperlink"/>
      <w:u w:val="single"/>
    </w:rPr>
  </w:style>
  <w:style w:type="character" w:customStyle="1" w:styleId="PargrafodaListaChar">
    <w:name w:val="Parágrafo da Lista Char"/>
    <w:aliases w:val="Graphs Char"/>
    <w:link w:val="PargrafodaLista"/>
    <w:uiPriority w:val="1"/>
    <w:locked/>
    <w:rsid w:val="003C1DEB"/>
    <w:rPr>
      <w:kern w:val="0"/>
      <w:lang w:val="en-US"/>
      <w14:ligatures w14:val="none"/>
    </w:rPr>
  </w:style>
  <w:style w:type="paragraph" w:customStyle="1" w:styleId="Default">
    <w:name w:val="Default"/>
    <w:rsid w:val="008E53CD"/>
    <w:pPr>
      <w:autoSpaceDE w:val="0"/>
      <w:autoSpaceDN w:val="0"/>
      <w:adjustRightInd w:val="0"/>
      <w:spacing w:after="0" w:line="240" w:lineRule="auto"/>
    </w:pPr>
    <w:rPr>
      <w:rFonts w:ascii="Open Sans ExtraBold" w:hAnsi="Open Sans ExtraBold" w:cs="Open Sans ExtraBold"/>
      <w:color w:val="000000"/>
      <w:kern w:val="0"/>
      <w:sz w:val="24"/>
      <w:szCs w:val="24"/>
    </w:rPr>
  </w:style>
  <w:style w:type="character" w:customStyle="1" w:styleId="normaltextrun">
    <w:name w:val="normaltextrun"/>
    <w:basedOn w:val="Fontepargpadro"/>
    <w:rsid w:val="006D7A20"/>
  </w:style>
  <w:style w:type="paragraph" w:styleId="SemEspaamento">
    <w:name w:val="No Spacing"/>
    <w:uiPriority w:val="1"/>
    <w:qFormat/>
    <w:rsid w:val="006D7A20"/>
    <w:pPr>
      <w:spacing w:after="0" w:line="240" w:lineRule="auto"/>
    </w:pPr>
    <w:rPr>
      <w:rFonts w:ascii="Calibri" w:eastAsia="Calibri" w:hAnsi="Calibri" w:cs="Calibri"/>
      <w:kern w:val="0"/>
      <w:lang w:val="es-CO" w:eastAsia="es-41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brasil@wc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csbrazil@wc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csbrazil@wcs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7A56FD138EE46AAB0C7B0F678E903" ma:contentTypeVersion="8" ma:contentTypeDescription="Create a new document." ma:contentTypeScope="" ma:versionID="9cbae2ea8819b6a9324ab02a17ebc8d9">
  <xsd:schema xmlns:xsd="http://www.w3.org/2001/XMLSchema" xmlns:xs="http://www.w3.org/2001/XMLSchema" xmlns:p="http://schemas.microsoft.com/office/2006/metadata/properties" xmlns:ns3="c5996c0b-e2c1-498b-b370-6bb665ac7a8d" xmlns:ns4="dd263b2f-090d-4e42-9311-5808df379bab" targetNamespace="http://schemas.microsoft.com/office/2006/metadata/properties" ma:root="true" ma:fieldsID="9330ff509b35edc4da6e485c5989508c" ns3:_="" ns4:_="">
    <xsd:import namespace="c5996c0b-e2c1-498b-b370-6bb665ac7a8d"/>
    <xsd:import namespace="dd263b2f-090d-4e42-9311-5808df379b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96c0b-e2c1-498b-b370-6bb665ac7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63b2f-090d-4e42-9311-5808df379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996c0b-e2c1-498b-b370-6bb665ac7a8d" xsi:nil="true"/>
  </documentManagement>
</p:properties>
</file>

<file path=customXml/itemProps1.xml><?xml version="1.0" encoding="utf-8"?>
<ds:datastoreItem xmlns:ds="http://schemas.openxmlformats.org/officeDocument/2006/customXml" ds:itemID="{1B59173F-A9C6-4541-8959-7F0D588D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96c0b-e2c1-498b-b370-6bb665ac7a8d"/>
    <ds:schemaRef ds:uri="dd263b2f-090d-4e42-9311-5808df379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BD73E-DDEF-4F12-A561-A746357A0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F14D1-13F7-448D-8C1A-05BEC8486FCF}">
  <ds:schemaRefs>
    <ds:schemaRef ds:uri="http://schemas.microsoft.com/office/2006/metadata/properties"/>
    <ds:schemaRef ds:uri="http://schemas.microsoft.com/office/infopath/2007/PartnerControls"/>
    <ds:schemaRef ds:uri="c5996c0b-e2c1-498b-b370-6bb665ac7a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Cabral, Priscila</dc:creator>
  <cp:keywords/>
  <dc:description/>
  <cp:lastModifiedBy>Cabral, Priscila</cp:lastModifiedBy>
  <cp:revision>9</cp:revision>
  <dcterms:created xsi:type="dcterms:W3CDTF">2024-02-29T22:59:00Z</dcterms:created>
  <dcterms:modified xsi:type="dcterms:W3CDTF">2024-04-17T18:22:00Z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0x0101009417A56FD138EE46AAB0C7B0F678E903</vt:lpwstr>
  </property>
</Properties>
</file>